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EA075A" w14:textId="7DF358C7" w:rsidR="008B3175" w:rsidRPr="00836DB1" w:rsidRDefault="00CA1DBB" w:rsidP="0057777C">
      <w:pPr>
        <w:jc w:val="right"/>
        <w:rPr>
          <w:rFonts w:ascii="Arial" w:hAnsi="Arial" w:cs="Arial"/>
          <w:bCs/>
          <w:sz w:val="34"/>
          <w:szCs w:val="34"/>
        </w:rPr>
      </w:pPr>
      <w:bookmarkStart w:id="0" w:name="_Hlk142469763"/>
      <w:r>
        <w:rPr>
          <w:noProof/>
          <w:lang w:eastAsia="en-GB"/>
        </w:rPr>
        <w:drawing>
          <wp:anchor distT="0" distB="0" distL="114300" distR="114300" simplePos="0" relativeHeight="251659264" behindDoc="0" locked="0" layoutInCell="0" allowOverlap="0" wp14:anchorId="25EA7E04" wp14:editId="66E3EE4E">
            <wp:simplePos x="0" y="0"/>
            <wp:positionH relativeFrom="margin">
              <wp:posOffset>4495800</wp:posOffset>
            </wp:positionH>
            <wp:positionV relativeFrom="margin">
              <wp:posOffset>-447675</wp:posOffset>
            </wp:positionV>
            <wp:extent cx="1519189" cy="1158024"/>
            <wp:effectExtent l="0" t="0" r="5080" b="4445"/>
            <wp:wrapNone/>
            <wp:docPr id="591188088" name="Picture 591188088" descr="A blue and white flag with yellow stars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88088" name="Picture 591188088" descr="A blue and white flag with yellow stars and a circle&#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519189" cy="11580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B6BF6C" w14:textId="77777777" w:rsidR="008B3175" w:rsidRPr="00836DB1" w:rsidRDefault="008B3175" w:rsidP="00C33375">
      <w:pPr>
        <w:rPr>
          <w:rFonts w:ascii="Arial" w:hAnsi="Arial" w:cs="Arial"/>
          <w:bCs/>
          <w:sz w:val="34"/>
          <w:szCs w:val="34"/>
        </w:rPr>
      </w:pPr>
    </w:p>
    <w:p w14:paraId="17DA8DF2" w14:textId="77777777" w:rsidR="008B3175" w:rsidRPr="00836DB1" w:rsidRDefault="008B3175" w:rsidP="00C33375">
      <w:pPr>
        <w:rPr>
          <w:rFonts w:ascii="Arial" w:hAnsi="Arial" w:cs="Arial"/>
          <w:bCs/>
          <w:sz w:val="34"/>
          <w:szCs w:val="34"/>
        </w:rPr>
      </w:pPr>
    </w:p>
    <w:p w14:paraId="6CADEDE7" w14:textId="77777777" w:rsidR="00176E2D" w:rsidRDefault="00176E2D" w:rsidP="00AA7AFD">
      <w:pPr>
        <w:tabs>
          <w:tab w:val="left" w:pos="720"/>
        </w:tabs>
        <w:rPr>
          <w:rFonts w:ascii="Arial Narrow" w:hAnsi="Arial Narrow" w:cs="Arial"/>
          <w:b/>
          <w:sz w:val="32"/>
          <w:szCs w:val="32"/>
          <w:lang w:val="fr-FR"/>
        </w:rPr>
      </w:pPr>
    </w:p>
    <w:p w14:paraId="1BECB6ED" w14:textId="77777777" w:rsidR="00176E2D" w:rsidRDefault="00176E2D" w:rsidP="00AA7AFD">
      <w:pPr>
        <w:tabs>
          <w:tab w:val="left" w:pos="720"/>
        </w:tabs>
        <w:rPr>
          <w:rFonts w:ascii="Arial Narrow" w:hAnsi="Arial Narrow" w:cs="Arial"/>
          <w:b/>
          <w:sz w:val="32"/>
          <w:szCs w:val="32"/>
          <w:lang w:val="fr-FR"/>
        </w:rPr>
      </w:pPr>
    </w:p>
    <w:p w14:paraId="1E7C8965" w14:textId="77777777" w:rsidR="00176E2D" w:rsidRDefault="00176E2D" w:rsidP="00AA7AFD">
      <w:pPr>
        <w:tabs>
          <w:tab w:val="left" w:pos="720"/>
        </w:tabs>
        <w:rPr>
          <w:rFonts w:ascii="Arial Narrow" w:hAnsi="Arial Narrow" w:cs="Arial"/>
          <w:b/>
          <w:sz w:val="32"/>
          <w:szCs w:val="32"/>
          <w:lang w:val="fr-FR"/>
        </w:rPr>
      </w:pPr>
    </w:p>
    <w:p w14:paraId="2EA129A1" w14:textId="77777777" w:rsidR="00176E2D" w:rsidRDefault="00176E2D" w:rsidP="00AA7AFD">
      <w:pPr>
        <w:tabs>
          <w:tab w:val="left" w:pos="720"/>
        </w:tabs>
        <w:rPr>
          <w:rFonts w:ascii="Arial Narrow" w:hAnsi="Arial Narrow" w:cs="Arial"/>
          <w:b/>
          <w:sz w:val="32"/>
          <w:szCs w:val="32"/>
          <w:lang w:val="fr-FR"/>
        </w:rPr>
      </w:pPr>
    </w:p>
    <w:p w14:paraId="4F576EC6" w14:textId="77777777" w:rsidR="004F7315" w:rsidRDefault="004F7315" w:rsidP="00AA7AFD">
      <w:pPr>
        <w:tabs>
          <w:tab w:val="left" w:pos="720"/>
        </w:tabs>
        <w:rPr>
          <w:rFonts w:ascii="Arial Narrow" w:hAnsi="Arial Narrow" w:cs="Arial"/>
          <w:b/>
          <w:sz w:val="32"/>
          <w:szCs w:val="32"/>
          <w:lang w:val="fr-FR"/>
        </w:rPr>
      </w:pPr>
    </w:p>
    <w:p w14:paraId="36842C1F" w14:textId="2AAFA030" w:rsidR="00AA7AFD" w:rsidRPr="00176E2D" w:rsidRDefault="00AA7AFD" w:rsidP="00AA7AFD">
      <w:pPr>
        <w:tabs>
          <w:tab w:val="left" w:pos="720"/>
        </w:tabs>
        <w:rPr>
          <w:rFonts w:ascii="Arial Narrow" w:hAnsi="Arial Narrow" w:cs="Arial"/>
          <w:b/>
          <w:sz w:val="32"/>
          <w:szCs w:val="32"/>
          <w:lang w:val="fr-FR"/>
        </w:rPr>
      </w:pPr>
      <w:r w:rsidRPr="00176E2D">
        <w:rPr>
          <w:rFonts w:ascii="Arial Narrow" w:hAnsi="Arial Narrow" w:cs="Arial"/>
          <w:b/>
          <w:sz w:val="32"/>
          <w:szCs w:val="32"/>
          <w:lang w:val="fr-FR"/>
        </w:rPr>
        <w:t>Information Documents</w:t>
      </w:r>
    </w:p>
    <w:p w14:paraId="079D6560" w14:textId="77777777" w:rsidR="003B74DA" w:rsidRPr="00176E2D" w:rsidRDefault="003B74DA" w:rsidP="00AA7AFD">
      <w:pPr>
        <w:tabs>
          <w:tab w:val="left" w:pos="720"/>
        </w:tabs>
        <w:rPr>
          <w:rFonts w:ascii="Arial Narrow" w:hAnsi="Arial Narrow" w:cs="Arial"/>
          <w:b/>
          <w:sz w:val="32"/>
          <w:szCs w:val="32"/>
          <w:lang w:val="fr-FR"/>
        </w:rPr>
      </w:pPr>
    </w:p>
    <w:p w14:paraId="3C46CB9F" w14:textId="04692156" w:rsidR="00AA7AFD" w:rsidRPr="005F5BDB" w:rsidRDefault="00AA7AFD" w:rsidP="00AA7AFD">
      <w:pPr>
        <w:tabs>
          <w:tab w:val="left" w:pos="720"/>
        </w:tabs>
        <w:rPr>
          <w:rFonts w:ascii="Arial Narrow" w:hAnsi="Arial Narrow" w:cs="Arial"/>
          <w:b/>
          <w:sz w:val="28"/>
          <w:szCs w:val="28"/>
          <w:lang w:val="fr-FR"/>
        </w:rPr>
      </w:pPr>
      <w:r w:rsidRPr="005F5BDB">
        <w:rPr>
          <w:rFonts w:ascii="Arial Narrow" w:hAnsi="Arial Narrow" w:cs="Arial"/>
          <w:b/>
          <w:sz w:val="28"/>
          <w:szCs w:val="28"/>
          <w:lang w:val="fr-FR"/>
        </w:rPr>
        <w:t>SG/</w:t>
      </w:r>
      <w:proofErr w:type="gramStart"/>
      <w:r w:rsidRPr="005F5BDB">
        <w:rPr>
          <w:rFonts w:ascii="Arial Narrow" w:hAnsi="Arial Narrow" w:cs="Arial"/>
          <w:b/>
          <w:sz w:val="28"/>
          <w:szCs w:val="28"/>
          <w:lang w:val="fr-FR"/>
        </w:rPr>
        <w:t>Inf(</w:t>
      </w:r>
      <w:proofErr w:type="gramEnd"/>
      <w:r w:rsidRPr="005F5BDB">
        <w:rPr>
          <w:rFonts w:ascii="Arial Narrow" w:hAnsi="Arial Narrow" w:cs="Arial"/>
          <w:b/>
          <w:sz w:val="28"/>
          <w:szCs w:val="28"/>
          <w:lang w:val="fr-FR"/>
        </w:rPr>
        <w:t>202</w:t>
      </w:r>
      <w:r w:rsidR="00CA1DBB" w:rsidRPr="005F5BDB">
        <w:rPr>
          <w:rFonts w:ascii="Arial Narrow" w:hAnsi="Arial Narrow" w:cs="Arial"/>
          <w:b/>
          <w:sz w:val="28"/>
          <w:szCs w:val="28"/>
          <w:lang w:val="fr-FR"/>
        </w:rPr>
        <w:t>5</w:t>
      </w:r>
      <w:r w:rsidRPr="005F5BDB">
        <w:rPr>
          <w:rFonts w:ascii="Arial Narrow" w:hAnsi="Arial Narrow" w:cs="Arial"/>
          <w:b/>
          <w:sz w:val="28"/>
          <w:szCs w:val="28"/>
          <w:lang w:val="fr-FR"/>
        </w:rPr>
        <w:t>)</w:t>
      </w:r>
      <w:r w:rsidR="008A1903" w:rsidRPr="005F5BDB">
        <w:rPr>
          <w:rFonts w:ascii="Arial Narrow" w:hAnsi="Arial Narrow" w:cs="Arial"/>
          <w:b/>
          <w:sz w:val="28"/>
          <w:szCs w:val="28"/>
          <w:lang w:val="fr-FR"/>
        </w:rPr>
        <w:t>32</w:t>
      </w:r>
    </w:p>
    <w:p w14:paraId="02FE7200" w14:textId="4FE49A0D" w:rsidR="00AA7AFD" w:rsidRPr="00DE326B" w:rsidRDefault="002B406B" w:rsidP="00AA7AFD">
      <w:pPr>
        <w:tabs>
          <w:tab w:val="left" w:pos="720"/>
        </w:tabs>
        <w:jc w:val="right"/>
        <w:rPr>
          <w:rFonts w:ascii="Arial Narrow" w:hAnsi="Arial Narrow" w:cs="Arial"/>
          <w:sz w:val="28"/>
          <w:szCs w:val="28"/>
          <w:lang w:val="fr-FR"/>
        </w:rPr>
      </w:pPr>
      <w:r w:rsidRPr="005F5BDB">
        <w:rPr>
          <w:rFonts w:ascii="Arial Narrow" w:hAnsi="Arial Narrow" w:cs="Arial"/>
          <w:sz w:val="22"/>
          <w:szCs w:val="22"/>
          <w:lang w:val="fr-FR"/>
        </w:rPr>
        <w:t>15</w:t>
      </w:r>
      <w:r w:rsidR="00AA7AFD" w:rsidRPr="005F5BDB">
        <w:rPr>
          <w:rFonts w:ascii="Arial Narrow" w:hAnsi="Arial Narrow" w:cs="Arial"/>
          <w:sz w:val="28"/>
          <w:szCs w:val="28"/>
          <w:lang w:val="fr-FR"/>
        </w:rPr>
        <w:t xml:space="preserve"> </w:t>
      </w:r>
      <w:r w:rsidR="00B93F72" w:rsidRPr="005F5BDB">
        <w:rPr>
          <w:rFonts w:ascii="Arial Narrow" w:hAnsi="Arial Narrow" w:cs="Arial"/>
          <w:szCs w:val="24"/>
          <w:lang w:val="fr-FR"/>
        </w:rPr>
        <w:t xml:space="preserve">October </w:t>
      </w:r>
      <w:r w:rsidR="00AA7AFD" w:rsidRPr="005F5BDB">
        <w:rPr>
          <w:rFonts w:ascii="Arial Narrow" w:hAnsi="Arial Narrow" w:cs="Arial"/>
          <w:szCs w:val="24"/>
          <w:lang w:val="fr-FR"/>
        </w:rPr>
        <w:t>202</w:t>
      </w:r>
      <w:r w:rsidR="00CA1DBB" w:rsidRPr="005F5BDB">
        <w:rPr>
          <w:rFonts w:ascii="Arial Narrow" w:hAnsi="Arial Narrow" w:cs="Arial"/>
          <w:szCs w:val="24"/>
          <w:lang w:val="fr-FR"/>
        </w:rPr>
        <w:t>5</w:t>
      </w:r>
    </w:p>
    <w:p w14:paraId="7668184D" w14:textId="77777777" w:rsidR="00AA7AFD" w:rsidRPr="005F5BDB" w:rsidRDefault="00AA7AFD" w:rsidP="00AA7AFD">
      <w:pPr>
        <w:tabs>
          <w:tab w:val="left" w:pos="720"/>
        </w:tabs>
        <w:jc w:val="right"/>
        <w:rPr>
          <w:rFonts w:ascii="Arial Narrow" w:hAnsi="Arial Narrow" w:cs="Arial"/>
          <w:sz w:val="28"/>
          <w:szCs w:val="28"/>
          <w:lang w:val="fr-FR"/>
        </w:rPr>
      </w:pPr>
    </w:p>
    <w:p w14:paraId="12794BEC" w14:textId="77777777" w:rsidR="00AA7AFD" w:rsidRPr="005F5BDB" w:rsidRDefault="00AA7AFD" w:rsidP="00AA7AFD">
      <w:pPr>
        <w:tabs>
          <w:tab w:val="left" w:pos="720"/>
        </w:tabs>
        <w:jc w:val="right"/>
        <w:rPr>
          <w:rFonts w:ascii="Arial Narrow" w:hAnsi="Arial Narrow" w:cs="Arial"/>
          <w:sz w:val="28"/>
          <w:szCs w:val="28"/>
          <w:lang w:val="fr-FR"/>
        </w:rPr>
      </w:pPr>
    </w:p>
    <w:p w14:paraId="52625036" w14:textId="77777777" w:rsidR="00AA7AFD" w:rsidRPr="005F5BDB" w:rsidRDefault="00AA7AFD" w:rsidP="00AA7AFD">
      <w:pPr>
        <w:tabs>
          <w:tab w:val="left" w:pos="720"/>
        </w:tabs>
        <w:jc w:val="right"/>
        <w:rPr>
          <w:rFonts w:ascii="Arial Narrow" w:hAnsi="Arial Narrow" w:cs="Arial"/>
          <w:sz w:val="26"/>
          <w:szCs w:val="26"/>
          <w:lang w:val="fr-FR"/>
        </w:rPr>
      </w:pPr>
    </w:p>
    <w:p w14:paraId="20ABF94B" w14:textId="77777777" w:rsidR="00AA7AFD" w:rsidRPr="00DE326B" w:rsidRDefault="00AA7AFD" w:rsidP="003B74DA">
      <w:pPr>
        <w:ind w:right="-144"/>
        <w:rPr>
          <w:rFonts w:ascii="Arial Narrow" w:hAnsi="Arial Narrow"/>
          <w:lang w:val="fr-FR"/>
        </w:rPr>
      </w:pPr>
      <w:r w:rsidRPr="00DE326B">
        <w:rPr>
          <w:rFonts w:ascii="Arial Narrow" w:hAnsi="Arial Narrow"/>
          <w:lang w:val="fr-FR"/>
        </w:rPr>
        <w:t>_________________________________________________________________________</w:t>
      </w:r>
      <w:r w:rsidR="00E110F3" w:rsidRPr="00DE326B">
        <w:rPr>
          <w:rFonts w:ascii="Arial Narrow" w:hAnsi="Arial Narrow"/>
          <w:lang w:val="fr-FR"/>
        </w:rPr>
        <w:t>_______</w:t>
      </w:r>
      <w:r w:rsidRPr="00DE326B">
        <w:rPr>
          <w:rFonts w:ascii="Arial Narrow" w:hAnsi="Arial Narrow"/>
          <w:lang w:val="fr-FR"/>
        </w:rPr>
        <w:t>__</w:t>
      </w:r>
      <w:r w:rsidR="003B74DA" w:rsidRPr="00DE326B">
        <w:rPr>
          <w:rFonts w:ascii="Arial Narrow" w:hAnsi="Arial Narrow"/>
          <w:lang w:val="fr-FR"/>
        </w:rPr>
        <w:t>_</w:t>
      </w:r>
    </w:p>
    <w:p w14:paraId="00876547" w14:textId="77777777" w:rsidR="00AA7AFD" w:rsidRPr="00DE326B" w:rsidRDefault="00AA7AFD" w:rsidP="00AA7AFD">
      <w:pPr>
        <w:tabs>
          <w:tab w:val="left" w:pos="720"/>
        </w:tabs>
        <w:rPr>
          <w:rFonts w:ascii="Arial Narrow" w:hAnsi="Arial Narrow" w:cs="Arial"/>
          <w:b/>
          <w:sz w:val="32"/>
          <w:szCs w:val="32"/>
          <w:lang w:val="fr-FR"/>
        </w:rPr>
      </w:pPr>
    </w:p>
    <w:p w14:paraId="6544FCA7" w14:textId="77777777" w:rsidR="00AA7AFD" w:rsidRPr="009B64C3" w:rsidRDefault="00AA7AFD" w:rsidP="00AA7AFD">
      <w:pPr>
        <w:suppressAutoHyphens/>
        <w:jc w:val="both"/>
        <w:rPr>
          <w:rFonts w:ascii="Arial Narrow" w:hAnsi="Arial Narrow" w:cs="Arial"/>
          <w:b/>
          <w:spacing w:val="-2"/>
          <w:sz w:val="28"/>
          <w:szCs w:val="28"/>
        </w:rPr>
      </w:pPr>
      <w:r w:rsidRPr="009B64C3">
        <w:rPr>
          <w:rFonts w:ascii="Arial Narrow" w:hAnsi="Arial Narrow" w:cs="Arial"/>
          <w:b/>
          <w:spacing w:val="-2"/>
          <w:sz w:val="28"/>
          <w:szCs w:val="28"/>
        </w:rPr>
        <w:t>Implementation of Committee of Ministers’ Resolution (2016)3 on participatory status for international non-governmental organisations with the Council of Europe</w:t>
      </w:r>
    </w:p>
    <w:p w14:paraId="229D84C9" w14:textId="77777777" w:rsidR="00AA7AFD" w:rsidRPr="009B64C3" w:rsidRDefault="00AA7AFD" w:rsidP="00AA7AFD">
      <w:pPr>
        <w:suppressAutoHyphens/>
        <w:jc w:val="both"/>
        <w:rPr>
          <w:rFonts w:ascii="Arial Narrow" w:hAnsi="Arial Narrow" w:cs="Arial"/>
          <w:spacing w:val="-2"/>
          <w:sz w:val="28"/>
          <w:szCs w:val="28"/>
        </w:rPr>
      </w:pPr>
    </w:p>
    <w:p w14:paraId="0FFBEA77" w14:textId="4602A76C" w:rsidR="00564787" w:rsidRPr="009B64C3" w:rsidRDefault="00564787" w:rsidP="00AA7AFD">
      <w:pPr>
        <w:suppressAutoHyphens/>
        <w:jc w:val="both"/>
        <w:rPr>
          <w:rFonts w:ascii="Arial Narrow" w:hAnsi="Arial Narrow" w:cs="Arial"/>
          <w:b/>
          <w:bCs/>
          <w:spacing w:val="-2"/>
          <w:sz w:val="28"/>
          <w:szCs w:val="28"/>
        </w:rPr>
      </w:pPr>
      <w:r w:rsidRPr="009B64C3">
        <w:rPr>
          <w:rFonts w:ascii="Arial Narrow" w:hAnsi="Arial Narrow" w:cs="Arial"/>
          <w:b/>
          <w:bCs/>
          <w:spacing w:val="-2"/>
          <w:sz w:val="28"/>
          <w:szCs w:val="28"/>
        </w:rPr>
        <w:t>Granting of participatory status</w:t>
      </w:r>
      <w:r w:rsidR="00EA0A13" w:rsidRPr="009B64C3">
        <w:rPr>
          <w:rFonts w:ascii="Arial Narrow" w:hAnsi="Arial Narrow" w:cs="Arial"/>
          <w:b/>
          <w:bCs/>
          <w:spacing w:val="-2"/>
          <w:sz w:val="28"/>
          <w:szCs w:val="28"/>
        </w:rPr>
        <w:t xml:space="preserve"> </w:t>
      </w:r>
    </w:p>
    <w:p w14:paraId="4E5E89BB" w14:textId="77777777" w:rsidR="00564787" w:rsidRPr="009B64C3" w:rsidRDefault="00564787" w:rsidP="00AA7AFD">
      <w:pPr>
        <w:suppressAutoHyphens/>
        <w:jc w:val="both"/>
        <w:rPr>
          <w:rFonts w:ascii="Arial Narrow" w:hAnsi="Arial Narrow" w:cs="Arial"/>
          <w:spacing w:val="-2"/>
          <w:sz w:val="28"/>
          <w:szCs w:val="28"/>
        </w:rPr>
      </w:pPr>
    </w:p>
    <w:p w14:paraId="1BD6B51C" w14:textId="3B8E4497" w:rsidR="00AA7AFD" w:rsidRPr="009B64C3" w:rsidRDefault="00AA7AFD" w:rsidP="00AA7AFD">
      <w:pPr>
        <w:suppressAutoHyphens/>
        <w:jc w:val="both"/>
        <w:rPr>
          <w:rFonts w:ascii="Arial Narrow" w:hAnsi="Arial Narrow" w:cs="Arial"/>
          <w:b/>
          <w:bCs/>
          <w:spacing w:val="-2"/>
          <w:sz w:val="28"/>
          <w:szCs w:val="28"/>
        </w:rPr>
      </w:pPr>
      <w:r w:rsidRPr="009B64C3">
        <w:rPr>
          <w:rFonts w:ascii="Arial Narrow" w:hAnsi="Arial Narrow" w:cs="Arial"/>
          <w:b/>
          <w:bCs/>
          <w:spacing w:val="-2"/>
          <w:sz w:val="28"/>
          <w:szCs w:val="28"/>
        </w:rPr>
        <w:t>Communication to the Committee of M</w:t>
      </w:r>
      <w:r w:rsidR="001C44EB">
        <w:rPr>
          <w:rFonts w:ascii="Arial Narrow" w:hAnsi="Arial Narrow" w:cs="Arial"/>
          <w:b/>
          <w:bCs/>
          <w:spacing w:val="-2"/>
          <w:sz w:val="28"/>
          <w:szCs w:val="28"/>
        </w:rPr>
        <w:t>i</w:t>
      </w:r>
      <w:r w:rsidRPr="009B64C3">
        <w:rPr>
          <w:rFonts w:ascii="Arial Narrow" w:hAnsi="Arial Narrow" w:cs="Arial"/>
          <w:b/>
          <w:bCs/>
          <w:spacing w:val="-2"/>
          <w:sz w:val="28"/>
          <w:szCs w:val="28"/>
        </w:rPr>
        <w:t>nisters, the Parliamentary Assembly and the Congress of Local and Regional Authorities</w:t>
      </w:r>
    </w:p>
    <w:p w14:paraId="16EEB569" w14:textId="77777777" w:rsidR="003B74DA" w:rsidRPr="00836DB1" w:rsidRDefault="003B74DA" w:rsidP="00AA7AFD">
      <w:pPr>
        <w:suppressAutoHyphens/>
        <w:jc w:val="both"/>
        <w:rPr>
          <w:rFonts w:ascii="Arial Narrow" w:hAnsi="Arial Narrow" w:cs="Arial"/>
          <w:spacing w:val="-2"/>
          <w:sz w:val="28"/>
          <w:szCs w:val="28"/>
        </w:rPr>
      </w:pPr>
    </w:p>
    <w:p w14:paraId="5EB2467F" w14:textId="77777777" w:rsidR="003B74DA" w:rsidRPr="00836DB1" w:rsidRDefault="003B74DA" w:rsidP="003B74DA">
      <w:pPr>
        <w:ind w:right="-144"/>
        <w:rPr>
          <w:rFonts w:ascii="Arial Narrow" w:hAnsi="Arial Narrow"/>
        </w:rPr>
      </w:pPr>
      <w:r w:rsidRPr="00836DB1">
        <w:rPr>
          <w:rFonts w:ascii="Arial Narrow" w:hAnsi="Arial Narrow"/>
        </w:rPr>
        <w:t>___________________________________________________________________________________</w:t>
      </w:r>
    </w:p>
    <w:p w14:paraId="78476FAB" w14:textId="77777777" w:rsidR="00AA7AFD" w:rsidRPr="00836DB1" w:rsidRDefault="00AA7AFD" w:rsidP="00AA7AFD">
      <w:pPr>
        <w:rPr>
          <w:rFonts w:ascii="Arial" w:hAnsi="Arial" w:cs="Arial"/>
          <w:sz w:val="22"/>
          <w:szCs w:val="22"/>
        </w:rPr>
      </w:pPr>
    </w:p>
    <w:p w14:paraId="6793E4C9" w14:textId="77777777" w:rsidR="00AA7AFD" w:rsidRPr="00836DB1" w:rsidRDefault="00AA7AFD" w:rsidP="00C33375">
      <w:pPr>
        <w:rPr>
          <w:rFonts w:ascii="Arial" w:hAnsi="Arial" w:cs="Arial"/>
          <w:b/>
          <w:sz w:val="34"/>
          <w:szCs w:val="34"/>
        </w:rPr>
      </w:pPr>
    </w:p>
    <w:p w14:paraId="2FBCE1FD" w14:textId="77777777" w:rsidR="00AA7AFD" w:rsidRDefault="00AA7AFD" w:rsidP="00C33375">
      <w:pPr>
        <w:rPr>
          <w:rFonts w:ascii="Arial" w:hAnsi="Arial" w:cs="Arial"/>
          <w:b/>
          <w:sz w:val="34"/>
          <w:szCs w:val="34"/>
        </w:rPr>
      </w:pPr>
      <w:r w:rsidRPr="00836DB1">
        <w:rPr>
          <w:rFonts w:ascii="Arial" w:hAnsi="Arial" w:cs="Arial"/>
          <w:b/>
          <w:sz w:val="34"/>
          <w:szCs w:val="34"/>
        </w:rPr>
        <w:br/>
      </w:r>
    </w:p>
    <w:p w14:paraId="5E25CE5E" w14:textId="77777777" w:rsidR="006E5B39" w:rsidRDefault="006E5B39" w:rsidP="00C33375">
      <w:pPr>
        <w:rPr>
          <w:rFonts w:ascii="Arial" w:hAnsi="Arial" w:cs="Arial"/>
          <w:b/>
          <w:sz w:val="34"/>
          <w:szCs w:val="34"/>
        </w:rPr>
      </w:pPr>
    </w:p>
    <w:p w14:paraId="7C67F37D" w14:textId="77777777" w:rsidR="006E5B39" w:rsidRDefault="006E5B39" w:rsidP="00C33375">
      <w:pPr>
        <w:rPr>
          <w:rFonts w:ascii="Arial" w:hAnsi="Arial" w:cs="Arial"/>
          <w:b/>
          <w:sz w:val="34"/>
          <w:szCs w:val="34"/>
        </w:rPr>
      </w:pPr>
    </w:p>
    <w:p w14:paraId="654C88F4" w14:textId="3473163A" w:rsidR="008E46E8" w:rsidRDefault="008E46E8">
      <w:pPr>
        <w:rPr>
          <w:rFonts w:ascii="Arial" w:hAnsi="Arial" w:cs="Arial"/>
          <w:b/>
          <w:sz w:val="34"/>
          <w:szCs w:val="34"/>
        </w:rPr>
      </w:pPr>
      <w:r>
        <w:rPr>
          <w:rFonts w:ascii="Arial" w:hAnsi="Arial" w:cs="Arial"/>
          <w:b/>
          <w:sz w:val="34"/>
          <w:szCs w:val="34"/>
        </w:rPr>
        <w:br w:type="page"/>
      </w:r>
    </w:p>
    <w:p w14:paraId="3E287308" w14:textId="77777777" w:rsidR="006E5B39" w:rsidRDefault="006E5B39" w:rsidP="00C33375">
      <w:pPr>
        <w:rPr>
          <w:rFonts w:ascii="Arial" w:hAnsi="Arial" w:cs="Arial"/>
          <w:b/>
          <w:sz w:val="34"/>
          <w:szCs w:val="34"/>
        </w:rPr>
      </w:pPr>
    </w:p>
    <w:p w14:paraId="7C36811F" w14:textId="400DDE67" w:rsidR="00DF5821" w:rsidRPr="00836DB1" w:rsidRDefault="00E42EA5" w:rsidP="008B3175">
      <w:pPr>
        <w:ind w:left="426" w:hanging="426"/>
        <w:jc w:val="both"/>
        <w:rPr>
          <w:rFonts w:ascii="Arial" w:hAnsi="Arial" w:cs="Arial"/>
          <w:spacing w:val="-3"/>
          <w:sz w:val="22"/>
          <w:szCs w:val="22"/>
        </w:rPr>
      </w:pPr>
      <w:r w:rsidRPr="00836DB1">
        <w:rPr>
          <w:rFonts w:ascii="Arial" w:hAnsi="Arial" w:cs="Arial"/>
          <w:spacing w:val="-3"/>
          <w:sz w:val="22"/>
          <w:szCs w:val="22"/>
        </w:rPr>
        <w:t>1.</w:t>
      </w:r>
      <w:r w:rsidRPr="00836DB1">
        <w:rPr>
          <w:rFonts w:ascii="Arial" w:hAnsi="Arial" w:cs="Arial"/>
          <w:spacing w:val="-3"/>
          <w:sz w:val="22"/>
          <w:szCs w:val="22"/>
        </w:rPr>
        <w:tab/>
      </w:r>
      <w:r w:rsidR="005C3857" w:rsidRPr="00836DB1">
        <w:rPr>
          <w:rFonts w:ascii="Arial" w:hAnsi="Arial" w:cs="Arial"/>
          <w:spacing w:val="-3"/>
          <w:sz w:val="22"/>
          <w:szCs w:val="22"/>
        </w:rPr>
        <w:t>In accordance with the rules as set out in</w:t>
      </w:r>
      <w:r w:rsidR="00267761">
        <w:rPr>
          <w:rFonts w:ascii="Arial" w:hAnsi="Arial" w:cs="Arial"/>
          <w:spacing w:val="-3"/>
          <w:sz w:val="22"/>
          <w:szCs w:val="22"/>
        </w:rPr>
        <w:t xml:space="preserve"> the</w:t>
      </w:r>
      <w:r w:rsidR="005C3857" w:rsidRPr="00836DB1">
        <w:rPr>
          <w:rFonts w:ascii="Arial" w:hAnsi="Arial" w:cs="Arial"/>
          <w:spacing w:val="-3"/>
          <w:sz w:val="22"/>
          <w:szCs w:val="22"/>
        </w:rPr>
        <w:t xml:space="preserve"> </w:t>
      </w:r>
      <w:hyperlink r:id="rId14" w:history="1">
        <w:r w:rsidR="005C3857" w:rsidRPr="00836DB1">
          <w:rPr>
            <w:rStyle w:val="Hyperlink"/>
            <w:rFonts w:ascii="Arial" w:hAnsi="Arial" w:cs="Arial"/>
            <w:spacing w:val="-3"/>
            <w:sz w:val="22"/>
            <w:szCs w:val="22"/>
          </w:rPr>
          <w:t>Committee of Ministers’ Resolution (20</w:t>
        </w:r>
        <w:r w:rsidR="00A51C07" w:rsidRPr="00836DB1">
          <w:rPr>
            <w:rStyle w:val="Hyperlink"/>
            <w:rFonts w:ascii="Arial" w:hAnsi="Arial" w:cs="Arial"/>
            <w:spacing w:val="-3"/>
            <w:sz w:val="22"/>
            <w:szCs w:val="22"/>
          </w:rPr>
          <w:t>16</w:t>
        </w:r>
        <w:r w:rsidR="005C3857" w:rsidRPr="00836DB1">
          <w:rPr>
            <w:rStyle w:val="Hyperlink"/>
            <w:rFonts w:ascii="Arial" w:hAnsi="Arial" w:cs="Arial"/>
            <w:spacing w:val="-3"/>
            <w:sz w:val="22"/>
            <w:szCs w:val="22"/>
          </w:rPr>
          <w:t>)</w:t>
        </w:r>
        <w:r w:rsidR="00A51C07" w:rsidRPr="00836DB1">
          <w:rPr>
            <w:rStyle w:val="Hyperlink"/>
            <w:rFonts w:ascii="Arial" w:hAnsi="Arial" w:cs="Arial"/>
            <w:spacing w:val="-3"/>
            <w:sz w:val="22"/>
            <w:szCs w:val="22"/>
          </w:rPr>
          <w:t>3</w:t>
        </w:r>
      </w:hyperlink>
      <w:r w:rsidR="004A4BBC" w:rsidRPr="00836DB1">
        <w:rPr>
          <w:rFonts w:ascii="Arial" w:hAnsi="Arial" w:cs="Arial"/>
          <w:spacing w:val="-3"/>
          <w:sz w:val="22"/>
          <w:szCs w:val="22"/>
        </w:rPr>
        <w:t xml:space="preserve"> </w:t>
      </w:r>
      <w:r w:rsidR="008B3175" w:rsidRPr="00836DB1">
        <w:rPr>
          <w:rFonts w:ascii="Arial" w:hAnsi="Arial" w:cs="Arial"/>
          <w:spacing w:val="-3"/>
          <w:sz w:val="22"/>
          <w:szCs w:val="22"/>
        </w:rPr>
        <w:br/>
      </w:r>
      <w:r w:rsidR="004A4BBC" w:rsidRPr="00836DB1">
        <w:rPr>
          <w:rFonts w:ascii="Arial" w:hAnsi="Arial" w:cs="Arial"/>
          <w:spacing w:val="-3"/>
          <w:sz w:val="22"/>
          <w:szCs w:val="22"/>
        </w:rPr>
        <w:t>(</w:t>
      </w:r>
      <w:r w:rsidR="006853EA" w:rsidRPr="00836DB1">
        <w:rPr>
          <w:rFonts w:ascii="Arial" w:hAnsi="Arial" w:cs="Arial"/>
          <w:spacing w:val="-3"/>
          <w:sz w:val="22"/>
          <w:szCs w:val="22"/>
        </w:rPr>
        <w:t>Article</w:t>
      </w:r>
      <w:r w:rsidR="009635DB" w:rsidRPr="00836DB1">
        <w:rPr>
          <w:rFonts w:ascii="Arial" w:hAnsi="Arial" w:cs="Arial"/>
          <w:spacing w:val="-3"/>
          <w:sz w:val="22"/>
          <w:szCs w:val="22"/>
        </w:rPr>
        <w:t xml:space="preserve"> </w:t>
      </w:r>
      <w:r w:rsidR="00DF3B92" w:rsidRPr="00836DB1">
        <w:rPr>
          <w:rFonts w:ascii="Arial" w:hAnsi="Arial" w:cs="Arial"/>
          <w:spacing w:val="-3"/>
          <w:sz w:val="22"/>
          <w:szCs w:val="22"/>
        </w:rPr>
        <w:t xml:space="preserve">8 </w:t>
      </w:r>
      <w:r w:rsidR="009635DB" w:rsidRPr="00836DB1">
        <w:rPr>
          <w:rFonts w:ascii="Arial" w:hAnsi="Arial" w:cs="Arial"/>
          <w:spacing w:val="-3"/>
          <w:sz w:val="22"/>
          <w:szCs w:val="22"/>
        </w:rPr>
        <w:t xml:space="preserve">of </w:t>
      </w:r>
      <w:r w:rsidR="00AC402E" w:rsidRPr="00836DB1">
        <w:rPr>
          <w:rFonts w:ascii="Arial" w:hAnsi="Arial" w:cs="Arial"/>
          <w:spacing w:val="-3"/>
          <w:sz w:val="22"/>
          <w:szCs w:val="22"/>
        </w:rPr>
        <w:t>its</w:t>
      </w:r>
      <w:r w:rsidR="00DF3B92" w:rsidRPr="00836DB1">
        <w:rPr>
          <w:rFonts w:ascii="Arial" w:hAnsi="Arial" w:cs="Arial"/>
          <w:spacing w:val="-3"/>
          <w:sz w:val="22"/>
          <w:szCs w:val="22"/>
        </w:rPr>
        <w:t xml:space="preserve"> </w:t>
      </w:r>
      <w:r w:rsidR="00756EF1" w:rsidRPr="00836DB1">
        <w:rPr>
          <w:rFonts w:ascii="Arial" w:hAnsi="Arial" w:cs="Arial"/>
          <w:spacing w:val="-3"/>
          <w:sz w:val="22"/>
          <w:szCs w:val="22"/>
        </w:rPr>
        <w:t>a</w:t>
      </w:r>
      <w:r w:rsidR="00DF3B92" w:rsidRPr="00836DB1">
        <w:rPr>
          <w:rFonts w:ascii="Arial" w:hAnsi="Arial" w:cs="Arial"/>
          <w:spacing w:val="-3"/>
          <w:sz w:val="22"/>
          <w:szCs w:val="22"/>
        </w:rPr>
        <w:t xml:space="preserve">ppendix), </w:t>
      </w:r>
      <w:r w:rsidR="00B61DA2" w:rsidRPr="00836DB1">
        <w:rPr>
          <w:rFonts w:ascii="Arial" w:hAnsi="Arial" w:cs="Arial"/>
          <w:spacing w:val="-3"/>
          <w:sz w:val="22"/>
          <w:szCs w:val="22"/>
        </w:rPr>
        <w:t xml:space="preserve">on participatory status for international non-governmental organisations </w:t>
      </w:r>
      <w:r w:rsidR="007D14DB" w:rsidRPr="00836DB1">
        <w:rPr>
          <w:rFonts w:ascii="Arial" w:hAnsi="Arial" w:cs="Arial"/>
          <w:spacing w:val="-3"/>
          <w:sz w:val="22"/>
          <w:szCs w:val="22"/>
        </w:rPr>
        <w:t>(</w:t>
      </w:r>
      <w:r w:rsidR="007D14DB" w:rsidRPr="00836DB1">
        <w:rPr>
          <w:rFonts w:ascii="Arial" w:hAnsi="Arial" w:cs="Arial"/>
          <w:sz w:val="22"/>
          <w:szCs w:val="22"/>
        </w:rPr>
        <w:t>INGOs</w:t>
      </w:r>
      <w:r w:rsidR="007D14DB" w:rsidRPr="00836DB1">
        <w:rPr>
          <w:rFonts w:ascii="Arial" w:hAnsi="Arial" w:cs="Arial"/>
          <w:spacing w:val="-3"/>
          <w:sz w:val="22"/>
          <w:szCs w:val="22"/>
        </w:rPr>
        <w:t xml:space="preserve">) </w:t>
      </w:r>
      <w:r w:rsidR="00B61DA2" w:rsidRPr="00836DB1">
        <w:rPr>
          <w:rFonts w:ascii="Arial" w:hAnsi="Arial" w:cs="Arial"/>
          <w:spacing w:val="-3"/>
          <w:sz w:val="22"/>
          <w:szCs w:val="22"/>
        </w:rPr>
        <w:t>with the Council of Europe</w:t>
      </w:r>
      <w:r w:rsidR="00DF3B92" w:rsidRPr="00836DB1">
        <w:rPr>
          <w:rFonts w:ascii="Arial" w:hAnsi="Arial" w:cs="Arial"/>
          <w:spacing w:val="-3"/>
          <w:sz w:val="22"/>
          <w:szCs w:val="22"/>
        </w:rPr>
        <w:t xml:space="preserve">, </w:t>
      </w:r>
      <w:r w:rsidR="00C87B2F" w:rsidRPr="00836DB1">
        <w:rPr>
          <w:rFonts w:ascii="Arial" w:hAnsi="Arial" w:cs="Arial"/>
          <w:spacing w:val="-3"/>
          <w:sz w:val="22"/>
          <w:szCs w:val="22"/>
        </w:rPr>
        <w:t>the Secretary General</w:t>
      </w:r>
      <w:r w:rsidR="00841ED3" w:rsidRPr="00836DB1">
        <w:rPr>
          <w:rFonts w:ascii="Arial" w:hAnsi="Arial" w:cs="Arial"/>
          <w:spacing w:val="-3"/>
          <w:sz w:val="22"/>
          <w:szCs w:val="22"/>
        </w:rPr>
        <w:t xml:space="preserve"> </w:t>
      </w:r>
      <w:r w:rsidR="00C71E7C" w:rsidRPr="00836DB1">
        <w:rPr>
          <w:rFonts w:ascii="Arial" w:hAnsi="Arial" w:cs="Arial"/>
          <w:spacing w:val="-3"/>
          <w:sz w:val="22"/>
          <w:szCs w:val="22"/>
        </w:rPr>
        <w:t xml:space="preserve">has </w:t>
      </w:r>
      <w:r w:rsidR="005C3857" w:rsidRPr="00836DB1">
        <w:rPr>
          <w:rFonts w:ascii="Arial" w:hAnsi="Arial" w:cs="Arial"/>
          <w:spacing w:val="-3"/>
          <w:sz w:val="22"/>
          <w:szCs w:val="22"/>
        </w:rPr>
        <w:t>the honour to communicate to the Committee of Ministers</w:t>
      </w:r>
      <w:r w:rsidR="00841ED3" w:rsidRPr="00836DB1">
        <w:rPr>
          <w:rFonts w:ascii="Arial" w:hAnsi="Arial" w:cs="Arial"/>
          <w:spacing w:val="-3"/>
          <w:sz w:val="22"/>
          <w:szCs w:val="22"/>
        </w:rPr>
        <w:t>,</w:t>
      </w:r>
      <w:r w:rsidR="005C3857" w:rsidRPr="00836DB1">
        <w:rPr>
          <w:rFonts w:ascii="Arial" w:hAnsi="Arial" w:cs="Arial"/>
          <w:spacing w:val="-3"/>
          <w:sz w:val="22"/>
          <w:szCs w:val="22"/>
        </w:rPr>
        <w:t xml:space="preserve"> the Parliamentary Assembly </w:t>
      </w:r>
      <w:r w:rsidR="00841ED3" w:rsidRPr="00836DB1">
        <w:rPr>
          <w:rFonts w:ascii="Arial" w:hAnsi="Arial" w:cs="Arial"/>
          <w:spacing w:val="-3"/>
          <w:sz w:val="22"/>
          <w:szCs w:val="22"/>
        </w:rPr>
        <w:t>and the Congress of Local and Regional Authorities of the Council of Europe,</w:t>
      </w:r>
      <w:r w:rsidR="006F7743" w:rsidRPr="00836DB1">
        <w:rPr>
          <w:rFonts w:ascii="Arial" w:hAnsi="Arial" w:cs="Arial"/>
          <w:spacing w:val="-3"/>
          <w:sz w:val="22"/>
          <w:szCs w:val="22"/>
        </w:rPr>
        <w:t xml:space="preserve"> for their tacit approval</w:t>
      </w:r>
      <w:r w:rsidR="00DF3B92" w:rsidRPr="00836DB1">
        <w:rPr>
          <w:rFonts w:ascii="Arial" w:hAnsi="Arial" w:cs="Arial"/>
          <w:spacing w:val="-3"/>
          <w:sz w:val="22"/>
          <w:szCs w:val="22"/>
        </w:rPr>
        <w:t xml:space="preserve">, </w:t>
      </w:r>
      <w:r w:rsidR="00165A44" w:rsidRPr="00836DB1">
        <w:rPr>
          <w:rFonts w:ascii="Arial" w:hAnsi="Arial" w:cs="Arial"/>
          <w:spacing w:val="-3"/>
          <w:sz w:val="22"/>
          <w:szCs w:val="22"/>
        </w:rPr>
        <w:t xml:space="preserve">the </w:t>
      </w:r>
      <w:r w:rsidR="00FC4F79" w:rsidRPr="00836DB1">
        <w:rPr>
          <w:rFonts w:ascii="Arial" w:hAnsi="Arial" w:cs="Arial"/>
          <w:spacing w:val="-3"/>
          <w:sz w:val="22"/>
          <w:szCs w:val="22"/>
        </w:rPr>
        <w:t xml:space="preserve">names of the </w:t>
      </w:r>
      <w:r w:rsidR="00DF5821" w:rsidRPr="00836DB1">
        <w:rPr>
          <w:rFonts w:ascii="Arial" w:hAnsi="Arial" w:cs="Arial"/>
          <w:spacing w:val="-3"/>
          <w:sz w:val="22"/>
          <w:szCs w:val="22"/>
        </w:rPr>
        <w:t xml:space="preserve">INGOs to which </w:t>
      </w:r>
      <w:r w:rsidR="00937CD2">
        <w:rPr>
          <w:rFonts w:ascii="Arial" w:hAnsi="Arial" w:cs="Arial"/>
          <w:spacing w:val="-3"/>
          <w:sz w:val="22"/>
          <w:szCs w:val="22"/>
        </w:rPr>
        <w:t>it</w:t>
      </w:r>
      <w:r w:rsidR="00DF5821" w:rsidRPr="00836DB1">
        <w:rPr>
          <w:rFonts w:ascii="Arial" w:hAnsi="Arial" w:cs="Arial"/>
          <w:spacing w:val="-3"/>
          <w:sz w:val="22"/>
          <w:szCs w:val="22"/>
        </w:rPr>
        <w:t xml:space="preserve"> has </w:t>
      </w:r>
      <w:r w:rsidR="00937CD2">
        <w:rPr>
          <w:rFonts w:ascii="Arial" w:hAnsi="Arial" w:cs="Arial"/>
          <w:spacing w:val="-3"/>
          <w:sz w:val="22"/>
          <w:szCs w:val="22"/>
        </w:rPr>
        <w:t xml:space="preserve">been </w:t>
      </w:r>
      <w:r w:rsidR="00DF5821" w:rsidRPr="00836DB1">
        <w:rPr>
          <w:rFonts w:ascii="Arial" w:hAnsi="Arial" w:cs="Arial"/>
          <w:spacing w:val="-3"/>
          <w:sz w:val="22"/>
          <w:szCs w:val="22"/>
        </w:rPr>
        <w:t xml:space="preserve">decided to grant </w:t>
      </w:r>
      <w:r w:rsidR="00DF3B92" w:rsidRPr="00836DB1">
        <w:rPr>
          <w:rFonts w:ascii="Arial" w:hAnsi="Arial" w:cs="Arial"/>
          <w:spacing w:val="-3"/>
          <w:sz w:val="22"/>
          <w:szCs w:val="22"/>
        </w:rPr>
        <w:t xml:space="preserve">or refuse </w:t>
      </w:r>
      <w:r w:rsidR="00DF5821" w:rsidRPr="00836DB1">
        <w:rPr>
          <w:rFonts w:ascii="Arial" w:hAnsi="Arial" w:cs="Arial"/>
          <w:spacing w:val="-3"/>
          <w:sz w:val="22"/>
          <w:szCs w:val="22"/>
        </w:rPr>
        <w:t>participatory status</w:t>
      </w:r>
      <w:r w:rsidR="00CB7919" w:rsidRPr="00836DB1">
        <w:rPr>
          <w:rFonts w:ascii="Arial" w:hAnsi="Arial" w:cs="Arial"/>
          <w:spacing w:val="-3"/>
          <w:sz w:val="22"/>
          <w:szCs w:val="22"/>
        </w:rPr>
        <w:t>.</w:t>
      </w:r>
    </w:p>
    <w:p w14:paraId="520476C6" w14:textId="77777777" w:rsidR="00920E37" w:rsidRPr="00836DB1" w:rsidRDefault="00920E37" w:rsidP="008B3175">
      <w:pPr>
        <w:tabs>
          <w:tab w:val="left" w:pos="567"/>
        </w:tabs>
        <w:ind w:left="426" w:hanging="426"/>
        <w:jc w:val="both"/>
        <w:rPr>
          <w:rFonts w:ascii="Arial" w:hAnsi="Arial" w:cs="Arial"/>
          <w:spacing w:val="-3"/>
          <w:sz w:val="22"/>
          <w:szCs w:val="22"/>
        </w:rPr>
      </w:pPr>
    </w:p>
    <w:p w14:paraId="104D7528" w14:textId="6F19E13E" w:rsidR="00DF5821" w:rsidRPr="00836DB1" w:rsidRDefault="001D3224" w:rsidP="00625727">
      <w:pPr>
        <w:ind w:left="426" w:hanging="426"/>
        <w:jc w:val="both"/>
        <w:rPr>
          <w:rFonts w:ascii="Arial" w:hAnsi="Arial" w:cs="Arial"/>
          <w:spacing w:val="-3"/>
          <w:sz w:val="22"/>
          <w:szCs w:val="22"/>
        </w:rPr>
      </w:pPr>
      <w:r w:rsidRPr="00836DB1">
        <w:rPr>
          <w:rFonts w:ascii="Arial" w:hAnsi="Arial" w:cs="Arial"/>
          <w:spacing w:val="-3"/>
          <w:sz w:val="22"/>
          <w:szCs w:val="22"/>
        </w:rPr>
        <w:t>2.</w:t>
      </w:r>
      <w:r w:rsidRPr="00836DB1">
        <w:rPr>
          <w:rFonts w:ascii="Arial" w:hAnsi="Arial" w:cs="Arial"/>
          <w:spacing w:val="-3"/>
          <w:sz w:val="22"/>
          <w:szCs w:val="22"/>
        </w:rPr>
        <w:tab/>
      </w:r>
      <w:r w:rsidR="00DF5821" w:rsidRPr="00836DB1">
        <w:rPr>
          <w:rFonts w:ascii="Arial" w:hAnsi="Arial" w:cs="Arial"/>
          <w:spacing w:val="-3"/>
          <w:sz w:val="22"/>
          <w:szCs w:val="22"/>
        </w:rPr>
        <w:t>Further information on these INGOs and the reasons for the decision</w:t>
      </w:r>
      <w:r w:rsidR="00CA1DBB">
        <w:rPr>
          <w:rFonts w:ascii="Arial" w:hAnsi="Arial" w:cs="Arial"/>
          <w:spacing w:val="-3"/>
          <w:sz w:val="22"/>
          <w:szCs w:val="22"/>
        </w:rPr>
        <w:t>s</w:t>
      </w:r>
      <w:r w:rsidR="00DF5821" w:rsidRPr="00836DB1">
        <w:rPr>
          <w:rFonts w:ascii="Arial" w:hAnsi="Arial" w:cs="Arial"/>
          <w:spacing w:val="-3"/>
          <w:sz w:val="22"/>
          <w:szCs w:val="22"/>
        </w:rPr>
        <w:t xml:space="preserve"> </w:t>
      </w:r>
      <w:r w:rsidR="003340DD" w:rsidRPr="00836DB1">
        <w:rPr>
          <w:rFonts w:ascii="Arial" w:hAnsi="Arial" w:cs="Arial"/>
          <w:spacing w:val="-3"/>
          <w:sz w:val="22"/>
          <w:szCs w:val="22"/>
        </w:rPr>
        <w:t>are</w:t>
      </w:r>
      <w:r w:rsidR="00DF5821" w:rsidRPr="00836DB1">
        <w:rPr>
          <w:rFonts w:ascii="Arial" w:hAnsi="Arial" w:cs="Arial"/>
          <w:spacing w:val="-3"/>
          <w:sz w:val="22"/>
          <w:szCs w:val="22"/>
        </w:rPr>
        <w:t xml:space="preserve"> contained in the appendices to this document</w:t>
      </w:r>
      <w:r w:rsidR="00937CD2">
        <w:rPr>
          <w:rStyle w:val="FootnoteReference"/>
          <w:rFonts w:cs="Arial"/>
          <w:spacing w:val="-3"/>
          <w:szCs w:val="22"/>
        </w:rPr>
        <w:footnoteReference w:id="1"/>
      </w:r>
      <w:r w:rsidR="00DF5821" w:rsidRPr="00836DB1">
        <w:rPr>
          <w:rFonts w:ascii="Arial" w:hAnsi="Arial" w:cs="Arial"/>
          <w:spacing w:val="-3"/>
          <w:sz w:val="22"/>
          <w:szCs w:val="22"/>
        </w:rPr>
        <w:t>:</w:t>
      </w:r>
    </w:p>
    <w:p w14:paraId="0694303D" w14:textId="77777777" w:rsidR="00DF5821" w:rsidRPr="00836DB1" w:rsidRDefault="00DF5821" w:rsidP="008B3175">
      <w:pPr>
        <w:tabs>
          <w:tab w:val="left" w:pos="567"/>
        </w:tabs>
        <w:ind w:left="426" w:hanging="426"/>
        <w:jc w:val="both"/>
        <w:rPr>
          <w:rFonts w:ascii="Arial" w:hAnsi="Arial" w:cs="Arial"/>
          <w:spacing w:val="-3"/>
          <w:sz w:val="22"/>
          <w:szCs w:val="22"/>
        </w:rPr>
      </w:pPr>
    </w:p>
    <w:p w14:paraId="7E0B4A2E" w14:textId="454DCF00" w:rsidR="00DF5821" w:rsidRPr="00836DB1" w:rsidRDefault="00DF5821" w:rsidP="008B3175">
      <w:pPr>
        <w:tabs>
          <w:tab w:val="left" w:pos="0"/>
        </w:tabs>
        <w:jc w:val="both"/>
        <w:rPr>
          <w:rFonts w:ascii="Arial" w:hAnsi="Arial" w:cs="Arial"/>
          <w:spacing w:val="-3"/>
          <w:sz w:val="22"/>
          <w:szCs w:val="22"/>
        </w:rPr>
      </w:pPr>
      <w:r w:rsidRPr="00836DB1">
        <w:rPr>
          <w:rFonts w:ascii="Arial" w:hAnsi="Arial" w:cs="Arial"/>
          <w:spacing w:val="-3"/>
          <w:sz w:val="22"/>
          <w:szCs w:val="22"/>
        </w:rPr>
        <w:t xml:space="preserve">Appendix 1: Granting of status: INGOs which applied for participatory </w:t>
      </w:r>
      <w:proofErr w:type="gramStart"/>
      <w:r w:rsidRPr="00836DB1">
        <w:rPr>
          <w:rFonts w:ascii="Arial" w:hAnsi="Arial" w:cs="Arial"/>
          <w:spacing w:val="-3"/>
          <w:sz w:val="22"/>
          <w:szCs w:val="22"/>
        </w:rPr>
        <w:t>status</w:t>
      </w:r>
      <w:proofErr w:type="gramEnd"/>
      <w:r w:rsidRPr="00836DB1">
        <w:rPr>
          <w:rFonts w:ascii="Arial" w:hAnsi="Arial" w:cs="Arial"/>
          <w:spacing w:val="-3"/>
          <w:sz w:val="22"/>
          <w:szCs w:val="22"/>
        </w:rPr>
        <w:t xml:space="preserve"> and which meet all the conditions set out in </w:t>
      </w:r>
      <w:r w:rsidR="006853EA" w:rsidRPr="00836DB1">
        <w:rPr>
          <w:rFonts w:ascii="Arial" w:hAnsi="Arial" w:cs="Arial"/>
          <w:spacing w:val="-3"/>
          <w:sz w:val="22"/>
          <w:szCs w:val="22"/>
        </w:rPr>
        <w:t>Article</w:t>
      </w:r>
      <w:r w:rsidR="009635DB" w:rsidRPr="00836DB1">
        <w:rPr>
          <w:rFonts w:ascii="Arial" w:hAnsi="Arial" w:cs="Arial"/>
          <w:spacing w:val="-3"/>
          <w:sz w:val="22"/>
          <w:szCs w:val="22"/>
        </w:rPr>
        <w:t xml:space="preserve"> </w:t>
      </w:r>
      <w:r w:rsidR="00DB5A00" w:rsidRPr="00836DB1">
        <w:rPr>
          <w:rFonts w:ascii="Arial" w:hAnsi="Arial" w:cs="Arial"/>
          <w:spacing w:val="-3"/>
          <w:sz w:val="22"/>
          <w:szCs w:val="22"/>
        </w:rPr>
        <w:t xml:space="preserve">2 of the </w:t>
      </w:r>
      <w:r w:rsidR="00756EF1" w:rsidRPr="00836DB1">
        <w:rPr>
          <w:rFonts w:ascii="Arial" w:hAnsi="Arial" w:cs="Arial"/>
          <w:spacing w:val="-3"/>
          <w:sz w:val="22"/>
          <w:szCs w:val="22"/>
        </w:rPr>
        <w:t>appendix</w:t>
      </w:r>
      <w:r w:rsidRPr="00836DB1">
        <w:rPr>
          <w:rFonts w:ascii="Arial" w:hAnsi="Arial" w:cs="Arial"/>
          <w:spacing w:val="-3"/>
          <w:sz w:val="22"/>
          <w:szCs w:val="22"/>
        </w:rPr>
        <w:t xml:space="preserve"> to Resolution (2016)3</w:t>
      </w:r>
      <w:r w:rsidR="00DB5A00" w:rsidRPr="00836DB1">
        <w:rPr>
          <w:rFonts w:ascii="Arial" w:hAnsi="Arial" w:cs="Arial"/>
          <w:spacing w:val="-3"/>
          <w:sz w:val="22"/>
          <w:szCs w:val="22"/>
        </w:rPr>
        <w:t>;</w:t>
      </w:r>
    </w:p>
    <w:p w14:paraId="1229C57E" w14:textId="77777777" w:rsidR="00DF5821" w:rsidRPr="00836DB1" w:rsidRDefault="00DF5821" w:rsidP="008B3175">
      <w:pPr>
        <w:tabs>
          <w:tab w:val="left" w:pos="567"/>
        </w:tabs>
        <w:ind w:left="426" w:hanging="426"/>
        <w:jc w:val="both"/>
        <w:rPr>
          <w:rFonts w:ascii="Arial" w:hAnsi="Arial" w:cs="Arial"/>
          <w:spacing w:val="-3"/>
          <w:sz w:val="22"/>
          <w:szCs w:val="22"/>
        </w:rPr>
      </w:pPr>
    </w:p>
    <w:p w14:paraId="678A3322" w14:textId="7B4EB644" w:rsidR="00DF5821" w:rsidRPr="00836DB1" w:rsidRDefault="00DF5821" w:rsidP="008B3175">
      <w:pPr>
        <w:tabs>
          <w:tab w:val="left" w:pos="567"/>
        </w:tabs>
        <w:jc w:val="both"/>
        <w:rPr>
          <w:rFonts w:ascii="Arial" w:hAnsi="Arial" w:cs="Arial"/>
          <w:spacing w:val="-3"/>
          <w:sz w:val="22"/>
          <w:szCs w:val="22"/>
        </w:rPr>
      </w:pPr>
      <w:r w:rsidRPr="00836DB1">
        <w:rPr>
          <w:rFonts w:ascii="Arial" w:hAnsi="Arial" w:cs="Arial"/>
          <w:spacing w:val="-3"/>
          <w:sz w:val="22"/>
          <w:szCs w:val="22"/>
        </w:rPr>
        <w:t xml:space="preserve">Appendix 2: Refusal of status: INGOs which applied for participatory </w:t>
      </w:r>
      <w:proofErr w:type="gramStart"/>
      <w:r w:rsidRPr="00836DB1">
        <w:rPr>
          <w:rFonts w:ascii="Arial" w:hAnsi="Arial" w:cs="Arial"/>
          <w:spacing w:val="-3"/>
          <w:sz w:val="22"/>
          <w:szCs w:val="22"/>
        </w:rPr>
        <w:t>status</w:t>
      </w:r>
      <w:proofErr w:type="gramEnd"/>
      <w:r w:rsidRPr="00836DB1">
        <w:rPr>
          <w:rFonts w:ascii="Arial" w:hAnsi="Arial" w:cs="Arial"/>
          <w:spacing w:val="-3"/>
          <w:sz w:val="22"/>
          <w:szCs w:val="22"/>
        </w:rPr>
        <w:t xml:space="preserve"> and which </w:t>
      </w:r>
      <w:r w:rsidR="00DB5A00" w:rsidRPr="00836DB1">
        <w:rPr>
          <w:rFonts w:ascii="Arial" w:hAnsi="Arial" w:cs="Arial"/>
          <w:spacing w:val="-3"/>
          <w:sz w:val="22"/>
          <w:szCs w:val="22"/>
        </w:rPr>
        <w:t xml:space="preserve">do not meet all the conditions set out in </w:t>
      </w:r>
      <w:r w:rsidR="006853EA" w:rsidRPr="00836DB1">
        <w:rPr>
          <w:rFonts w:ascii="Arial" w:hAnsi="Arial" w:cs="Arial"/>
          <w:spacing w:val="-3"/>
          <w:sz w:val="22"/>
          <w:szCs w:val="22"/>
        </w:rPr>
        <w:t>Article</w:t>
      </w:r>
      <w:r w:rsidR="009635DB" w:rsidRPr="00836DB1">
        <w:rPr>
          <w:rFonts w:ascii="Arial" w:hAnsi="Arial" w:cs="Arial"/>
          <w:spacing w:val="-3"/>
          <w:sz w:val="22"/>
          <w:szCs w:val="22"/>
        </w:rPr>
        <w:t xml:space="preserve"> </w:t>
      </w:r>
      <w:r w:rsidR="00DB5A00" w:rsidRPr="00836DB1">
        <w:rPr>
          <w:rFonts w:ascii="Arial" w:hAnsi="Arial" w:cs="Arial"/>
          <w:spacing w:val="-3"/>
          <w:sz w:val="22"/>
          <w:szCs w:val="22"/>
        </w:rPr>
        <w:t xml:space="preserve">2 of the </w:t>
      </w:r>
      <w:r w:rsidR="00756EF1" w:rsidRPr="00836DB1">
        <w:rPr>
          <w:rFonts w:ascii="Arial" w:hAnsi="Arial" w:cs="Arial"/>
          <w:spacing w:val="-3"/>
          <w:sz w:val="22"/>
          <w:szCs w:val="22"/>
        </w:rPr>
        <w:t>appendix</w:t>
      </w:r>
      <w:r w:rsidRPr="00836DB1">
        <w:rPr>
          <w:rFonts w:ascii="Arial" w:hAnsi="Arial" w:cs="Arial"/>
          <w:spacing w:val="-3"/>
          <w:sz w:val="22"/>
          <w:szCs w:val="22"/>
        </w:rPr>
        <w:t xml:space="preserve"> </w:t>
      </w:r>
      <w:r w:rsidR="00DB5A00" w:rsidRPr="00836DB1">
        <w:rPr>
          <w:rFonts w:ascii="Arial" w:hAnsi="Arial" w:cs="Arial"/>
          <w:spacing w:val="-3"/>
          <w:sz w:val="22"/>
          <w:szCs w:val="22"/>
        </w:rPr>
        <w:t xml:space="preserve">to </w:t>
      </w:r>
      <w:r w:rsidRPr="00836DB1">
        <w:rPr>
          <w:rFonts w:ascii="Arial" w:hAnsi="Arial" w:cs="Arial"/>
          <w:spacing w:val="-3"/>
          <w:sz w:val="22"/>
          <w:szCs w:val="22"/>
        </w:rPr>
        <w:t>Resolution (2016)3</w:t>
      </w:r>
      <w:r w:rsidR="004A4BBC" w:rsidRPr="00836DB1">
        <w:rPr>
          <w:rFonts w:ascii="Arial" w:hAnsi="Arial" w:cs="Arial"/>
          <w:spacing w:val="-3"/>
          <w:sz w:val="22"/>
          <w:szCs w:val="22"/>
        </w:rPr>
        <w:t>.</w:t>
      </w:r>
    </w:p>
    <w:p w14:paraId="3BD8A0AE" w14:textId="77777777" w:rsidR="00DF5821" w:rsidRPr="00836DB1" w:rsidRDefault="00DF5821" w:rsidP="008B3175">
      <w:pPr>
        <w:tabs>
          <w:tab w:val="left" w:pos="567"/>
        </w:tabs>
        <w:ind w:left="426" w:hanging="426"/>
        <w:jc w:val="both"/>
        <w:rPr>
          <w:rFonts w:ascii="Arial" w:hAnsi="Arial" w:cs="Arial"/>
          <w:spacing w:val="-3"/>
          <w:sz w:val="22"/>
          <w:szCs w:val="22"/>
        </w:rPr>
      </w:pPr>
    </w:p>
    <w:p w14:paraId="0098FA52" w14:textId="6D8F2978" w:rsidR="001F5F35" w:rsidRPr="00836DB1" w:rsidRDefault="00CB7919" w:rsidP="008B3175">
      <w:pPr>
        <w:tabs>
          <w:tab w:val="left" w:pos="567"/>
        </w:tabs>
        <w:ind w:left="426" w:hanging="426"/>
        <w:jc w:val="both"/>
        <w:rPr>
          <w:rFonts w:ascii="Arial" w:hAnsi="Arial" w:cs="Arial"/>
          <w:spacing w:val="-3"/>
          <w:sz w:val="22"/>
          <w:szCs w:val="22"/>
        </w:rPr>
      </w:pPr>
      <w:r w:rsidRPr="00836DB1">
        <w:rPr>
          <w:rFonts w:ascii="Arial" w:hAnsi="Arial" w:cs="Arial"/>
          <w:spacing w:val="-3"/>
          <w:sz w:val="22"/>
          <w:szCs w:val="22"/>
        </w:rPr>
        <w:t>3</w:t>
      </w:r>
      <w:r w:rsidR="00E42EA5" w:rsidRPr="00836DB1">
        <w:rPr>
          <w:rFonts w:ascii="Arial" w:hAnsi="Arial" w:cs="Arial"/>
          <w:spacing w:val="-3"/>
          <w:sz w:val="22"/>
          <w:szCs w:val="22"/>
        </w:rPr>
        <w:t>.</w:t>
      </w:r>
      <w:r w:rsidR="00E42EA5" w:rsidRPr="00836DB1">
        <w:rPr>
          <w:rFonts w:ascii="Arial" w:hAnsi="Arial" w:cs="Arial"/>
          <w:spacing w:val="-3"/>
          <w:sz w:val="22"/>
          <w:szCs w:val="22"/>
        </w:rPr>
        <w:tab/>
      </w:r>
      <w:r w:rsidR="00A803BA" w:rsidRPr="00836DB1">
        <w:rPr>
          <w:rFonts w:ascii="Arial" w:hAnsi="Arial" w:cs="Arial"/>
          <w:spacing w:val="-3"/>
          <w:sz w:val="22"/>
          <w:szCs w:val="22"/>
        </w:rPr>
        <w:t xml:space="preserve">In conformity with </w:t>
      </w:r>
      <w:r w:rsidR="006853EA" w:rsidRPr="00836DB1">
        <w:rPr>
          <w:rFonts w:ascii="Arial" w:hAnsi="Arial" w:cs="Arial"/>
          <w:spacing w:val="-3"/>
          <w:sz w:val="22"/>
          <w:szCs w:val="22"/>
        </w:rPr>
        <w:t>Article</w:t>
      </w:r>
      <w:r w:rsidR="009635DB" w:rsidRPr="00836DB1">
        <w:rPr>
          <w:rFonts w:ascii="Arial" w:hAnsi="Arial" w:cs="Arial"/>
          <w:spacing w:val="-3"/>
          <w:sz w:val="22"/>
          <w:szCs w:val="22"/>
        </w:rPr>
        <w:t xml:space="preserve"> </w:t>
      </w:r>
      <w:r w:rsidR="002F530A" w:rsidRPr="00836DB1">
        <w:rPr>
          <w:rFonts w:ascii="Arial" w:hAnsi="Arial" w:cs="Arial"/>
          <w:spacing w:val="-3"/>
          <w:sz w:val="22"/>
          <w:szCs w:val="22"/>
        </w:rPr>
        <w:t>6</w:t>
      </w:r>
      <w:r w:rsidR="00A803BA" w:rsidRPr="00836DB1">
        <w:rPr>
          <w:rFonts w:ascii="Arial" w:hAnsi="Arial" w:cs="Arial"/>
          <w:spacing w:val="-3"/>
          <w:sz w:val="22"/>
          <w:szCs w:val="22"/>
        </w:rPr>
        <w:t xml:space="preserve"> of the </w:t>
      </w:r>
      <w:r w:rsidR="00756EF1" w:rsidRPr="00836DB1">
        <w:rPr>
          <w:rFonts w:ascii="Arial" w:hAnsi="Arial" w:cs="Arial"/>
          <w:spacing w:val="-3"/>
          <w:sz w:val="22"/>
          <w:szCs w:val="22"/>
        </w:rPr>
        <w:t>appendix</w:t>
      </w:r>
      <w:r w:rsidR="00A803BA" w:rsidRPr="00836DB1">
        <w:rPr>
          <w:rFonts w:ascii="Arial" w:hAnsi="Arial" w:cs="Arial"/>
          <w:spacing w:val="-3"/>
          <w:sz w:val="22"/>
          <w:szCs w:val="22"/>
        </w:rPr>
        <w:t xml:space="preserve"> to Resolution (20</w:t>
      </w:r>
      <w:r w:rsidR="002F530A" w:rsidRPr="00836DB1">
        <w:rPr>
          <w:rFonts w:ascii="Arial" w:hAnsi="Arial" w:cs="Arial"/>
          <w:spacing w:val="-3"/>
          <w:sz w:val="22"/>
          <w:szCs w:val="22"/>
        </w:rPr>
        <w:t>16</w:t>
      </w:r>
      <w:r w:rsidR="00A803BA" w:rsidRPr="00836DB1">
        <w:rPr>
          <w:rFonts w:ascii="Arial" w:hAnsi="Arial" w:cs="Arial"/>
          <w:spacing w:val="-3"/>
          <w:sz w:val="22"/>
          <w:szCs w:val="22"/>
        </w:rPr>
        <w:t>)</w:t>
      </w:r>
      <w:r w:rsidR="002F530A" w:rsidRPr="00836DB1">
        <w:rPr>
          <w:rFonts w:ascii="Arial" w:hAnsi="Arial" w:cs="Arial"/>
          <w:spacing w:val="-3"/>
          <w:sz w:val="22"/>
          <w:szCs w:val="22"/>
        </w:rPr>
        <w:t>3</w:t>
      </w:r>
      <w:r w:rsidR="00A803BA" w:rsidRPr="00836DB1">
        <w:rPr>
          <w:rFonts w:ascii="Arial" w:hAnsi="Arial" w:cs="Arial"/>
          <w:spacing w:val="-3"/>
          <w:sz w:val="22"/>
          <w:szCs w:val="22"/>
        </w:rPr>
        <w:t xml:space="preserve">, the </w:t>
      </w:r>
      <w:r w:rsidR="006E0FCD" w:rsidRPr="00836DB1">
        <w:rPr>
          <w:rFonts w:ascii="Arial" w:hAnsi="Arial" w:cs="Arial"/>
          <w:spacing w:val="-3"/>
          <w:sz w:val="22"/>
          <w:szCs w:val="22"/>
        </w:rPr>
        <w:t xml:space="preserve">Secretariat </w:t>
      </w:r>
      <w:r w:rsidR="00A803BA" w:rsidRPr="00836DB1">
        <w:rPr>
          <w:rFonts w:ascii="Arial" w:hAnsi="Arial" w:cs="Arial"/>
          <w:spacing w:val="-3"/>
          <w:sz w:val="22"/>
          <w:szCs w:val="22"/>
        </w:rPr>
        <w:t xml:space="preserve">communicated the </w:t>
      </w:r>
      <w:r w:rsidR="00C135A6" w:rsidRPr="00836DB1">
        <w:rPr>
          <w:rFonts w:ascii="Arial" w:hAnsi="Arial" w:cs="Arial"/>
          <w:spacing w:val="-3"/>
          <w:sz w:val="22"/>
          <w:szCs w:val="22"/>
        </w:rPr>
        <w:t xml:space="preserve">names of the INGOs concerned </w:t>
      </w:r>
      <w:r w:rsidR="00A803BA" w:rsidRPr="00836DB1">
        <w:rPr>
          <w:rFonts w:ascii="Arial" w:hAnsi="Arial" w:cs="Arial"/>
          <w:spacing w:val="-3"/>
          <w:sz w:val="22"/>
          <w:szCs w:val="22"/>
        </w:rPr>
        <w:t xml:space="preserve">to the </w:t>
      </w:r>
      <w:r w:rsidR="00F95E6E" w:rsidRPr="00836DB1">
        <w:rPr>
          <w:rFonts w:ascii="Arial" w:hAnsi="Arial" w:cs="Arial"/>
          <w:spacing w:val="-3"/>
          <w:sz w:val="22"/>
          <w:szCs w:val="22"/>
        </w:rPr>
        <w:t xml:space="preserve">Standing </w:t>
      </w:r>
      <w:r w:rsidR="00A803BA" w:rsidRPr="00836DB1">
        <w:rPr>
          <w:rFonts w:ascii="Arial" w:hAnsi="Arial" w:cs="Arial"/>
          <w:spacing w:val="-3"/>
          <w:sz w:val="22"/>
          <w:szCs w:val="22"/>
        </w:rPr>
        <w:t>Committee</w:t>
      </w:r>
      <w:r w:rsidR="00C135A6" w:rsidRPr="00836DB1">
        <w:rPr>
          <w:rFonts w:ascii="Arial" w:hAnsi="Arial" w:cs="Arial"/>
          <w:spacing w:val="-3"/>
          <w:sz w:val="22"/>
          <w:szCs w:val="22"/>
        </w:rPr>
        <w:t xml:space="preserve"> of the Conference of INGOs</w:t>
      </w:r>
      <w:r w:rsidR="009F657C" w:rsidRPr="00836DB1">
        <w:rPr>
          <w:rFonts w:ascii="Arial" w:hAnsi="Arial" w:cs="Arial"/>
          <w:spacing w:val="-3"/>
          <w:sz w:val="22"/>
          <w:szCs w:val="22"/>
        </w:rPr>
        <w:t>,</w:t>
      </w:r>
      <w:r w:rsidR="00AA07E4" w:rsidRPr="00836DB1">
        <w:rPr>
          <w:rFonts w:ascii="Arial" w:hAnsi="Arial" w:cs="Arial"/>
          <w:spacing w:val="-3"/>
          <w:sz w:val="22"/>
          <w:szCs w:val="22"/>
        </w:rPr>
        <w:t xml:space="preserve"> which expressed a favourable </w:t>
      </w:r>
      <w:r w:rsidR="00742F91" w:rsidRPr="00836DB1">
        <w:rPr>
          <w:rFonts w:ascii="Arial" w:hAnsi="Arial" w:cs="Arial"/>
          <w:spacing w:val="-3"/>
          <w:sz w:val="22"/>
          <w:szCs w:val="22"/>
        </w:rPr>
        <w:t xml:space="preserve">opinion </w:t>
      </w:r>
      <w:r w:rsidR="00766ED7" w:rsidRPr="00836DB1">
        <w:rPr>
          <w:rFonts w:ascii="Arial" w:hAnsi="Arial" w:cs="Arial"/>
          <w:spacing w:val="-3"/>
          <w:sz w:val="22"/>
          <w:szCs w:val="22"/>
        </w:rPr>
        <w:t xml:space="preserve">within the required 30 calendar days. </w:t>
      </w:r>
    </w:p>
    <w:p w14:paraId="07C7DDBB" w14:textId="77777777" w:rsidR="00482ADC" w:rsidRPr="00836DB1" w:rsidRDefault="00482ADC" w:rsidP="008B3175">
      <w:pPr>
        <w:tabs>
          <w:tab w:val="left" w:pos="567"/>
        </w:tabs>
        <w:ind w:left="426" w:hanging="426"/>
        <w:jc w:val="both"/>
        <w:rPr>
          <w:rFonts w:ascii="Arial" w:hAnsi="Arial" w:cs="Arial"/>
          <w:spacing w:val="-3"/>
          <w:sz w:val="22"/>
          <w:szCs w:val="22"/>
        </w:rPr>
      </w:pPr>
    </w:p>
    <w:p w14:paraId="1991FC6B" w14:textId="77777777" w:rsidR="005C3857" w:rsidRPr="00836DB1" w:rsidRDefault="00AA07E4" w:rsidP="008B3175">
      <w:pPr>
        <w:tabs>
          <w:tab w:val="left" w:pos="567"/>
        </w:tabs>
        <w:ind w:left="426" w:hanging="426"/>
        <w:jc w:val="both"/>
        <w:rPr>
          <w:rFonts w:ascii="Arial" w:hAnsi="Arial" w:cs="Arial"/>
          <w:spacing w:val="-3"/>
          <w:sz w:val="22"/>
          <w:szCs w:val="22"/>
        </w:rPr>
      </w:pPr>
      <w:r w:rsidRPr="00836DB1">
        <w:rPr>
          <w:rFonts w:ascii="Arial" w:hAnsi="Arial" w:cs="Arial"/>
          <w:spacing w:val="-3"/>
          <w:sz w:val="22"/>
          <w:szCs w:val="22"/>
        </w:rPr>
        <w:t>4</w:t>
      </w:r>
      <w:r w:rsidR="005C3857" w:rsidRPr="00836DB1">
        <w:rPr>
          <w:rFonts w:ascii="Arial" w:hAnsi="Arial" w:cs="Arial"/>
          <w:spacing w:val="-3"/>
          <w:sz w:val="22"/>
          <w:szCs w:val="22"/>
        </w:rPr>
        <w:t>.</w:t>
      </w:r>
      <w:r w:rsidR="005C3857" w:rsidRPr="00836DB1">
        <w:rPr>
          <w:rFonts w:ascii="Arial" w:hAnsi="Arial" w:cs="Arial"/>
          <w:spacing w:val="-3"/>
          <w:sz w:val="22"/>
          <w:szCs w:val="22"/>
        </w:rPr>
        <w:tab/>
        <w:t xml:space="preserve">In the absence of any objection </w:t>
      </w:r>
      <w:r w:rsidR="00304A29" w:rsidRPr="00836DB1">
        <w:rPr>
          <w:rFonts w:ascii="Arial" w:hAnsi="Arial" w:cs="Arial"/>
          <w:spacing w:val="-3"/>
          <w:sz w:val="22"/>
          <w:szCs w:val="22"/>
        </w:rPr>
        <w:t xml:space="preserve">raised by the Committee of Ministers, the Parliamentary Assembly </w:t>
      </w:r>
      <w:r w:rsidR="007071F1" w:rsidRPr="00836DB1">
        <w:rPr>
          <w:rFonts w:ascii="Arial" w:hAnsi="Arial" w:cs="Arial"/>
          <w:spacing w:val="-3"/>
          <w:sz w:val="22"/>
          <w:szCs w:val="22"/>
        </w:rPr>
        <w:t xml:space="preserve">or </w:t>
      </w:r>
      <w:r w:rsidR="00304A29" w:rsidRPr="00836DB1">
        <w:rPr>
          <w:rFonts w:ascii="Arial" w:hAnsi="Arial" w:cs="Arial"/>
          <w:spacing w:val="-3"/>
          <w:sz w:val="22"/>
          <w:szCs w:val="22"/>
        </w:rPr>
        <w:t xml:space="preserve">the Congress of Local and Regional </w:t>
      </w:r>
      <w:r w:rsidR="007071F1" w:rsidRPr="00836DB1">
        <w:rPr>
          <w:rFonts w:ascii="Arial" w:hAnsi="Arial" w:cs="Arial"/>
          <w:spacing w:val="-3"/>
          <w:sz w:val="22"/>
          <w:szCs w:val="22"/>
        </w:rPr>
        <w:t>Authorities</w:t>
      </w:r>
      <w:r w:rsidR="009F657C" w:rsidRPr="00836DB1">
        <w:rPr>
          <w:rFonts w:ascii="Arial" w:hAnsi="Arial" w:cs="Arial"/>
          <w:spacing w:val="-3"/>
          <w:sz w:val="22"/>
          <w:szCs w:val="22"/>
        </w:rPr>
        <w:t>,</w:t>
      </w:r>
      <w:r w:rsidR="007071F1" w:rsidRPr="00836DB1">
        <w:rPr>
          <w:rFonts w:ascii="Arial" w:hAnsi="Arial" w:cs="Arial"/>
          <w:spacing w:val="-3"/>
          <w:sz w:val="22"/>
          <w:szCs w:val="22"/>
        </w:rPr>
        <w:t xml:space="preserve"> </w:t>
      </w:r>
      <w:r w:rsidR="005C3857" w:rsidRPr="00836DB1">
        <w:rPr>
          <w:rFonts w:ascii="Arial" w:hAnsi="Arial" w:cs="Arial"/>
          <w:spacing w:val="-3"/>
          <w:sz w:val="22"/>
          <w:szCs w:val="22"/>
        </w:rPr>
        <w:t xml:space="preserve">founded on the conditions set out in </w:t>
      </w:r>
      <w:r w:rsidR="006853EA" w:rsidRPr="00836DB1">
        <w:rPr>
          <w:rFonts w:ascii="Arial" w:hAnsi="Arial" w:cs="Arial"/>
          <w:spacing w:val="-3"/>
          <w:sz w:val="22"/>
          <w:szCs w:val="22"/>
        </w:rPr>
        <w:t>Article</w:t>
      </w:r>
      <w:r w:rsidR="009635DB" w:rsidRPr="00836DB1">
        <w:rPr>
          <w:rFonts w:ascii="Arial" w:hAnsi="Arial" w:cs="Arial"/>
          <w:spacing w:val="-3"/>
          <w:sz w:val="22"/>
          <w:szCs w:val="22"/>
        </w:rPr>
        <w:t xml:space="preserve"> </w:t>
      </w:r>
      <w:r w:rsidR="00EA26B9" w:rsidRPr="00836DB1">
        <w:rPr>
          <w:rFonts w:ascii="Arial" w:hAnsi="Arial" w:cs="Arial"/>
          <w:spacing w:val="-3"/>
          <w:sz w:val="22"/>
          <w:szCs w:val="22"/>
        </w:rPr>
        <w:t>9</w:t>
      </w:r>
      <w:r w:rsidR="00841ED3" w:rsidRPr="00836DB1">
        <w:rPr>
          <w:rFonts w:ascii="Arial" w:hAnsi="Arial" w:cs="Arial"/>
          <w:spacing w:val="-3"/>
          <w:sz w:val="22"/>
          <w:szCs w:val="22"/>
        </w:rPr>
        <w:t xml:space="preserve"> </w:t>
      </w:r>
      <w:r w:rsidR="005C3857" w:rsidRPr="00836DB1">
        <w:rPr>
          <w:rFonts w:ascii="Arial" w:hAnsi="Arial" w:cs="Arial"/>
          <w:spacing w:val="-3"/>
          <w:sz w:val="22"/>
          <w:szCs w:val="22"/>
        </w:rPr>
        <w:t xml:space="preserve">of the </w:t>
      </w:r>
      <w:r w:rsidR="00756EF1" w:rsidRPr="00836DB1">
        <w:rPr>
          <w:rFonts w:ascii="Arial" w:hAnsi="Arial" w:cs="Arial"/>
          <w:spacing w:val="-3"/>
          <w:sz w:val="22"/>
          <w:szCs w:val="22"/>
        </w:rPr>
        <w:t>appendix</w:t>
      </w:r>
      <w:r w:rsidR="005C3857" w:rsidRPr="00836DB1">
        <w:rPr>
          <w:rFonts w:ascii="Arial" w:hAnsi="Arial" w:cs="Arial"/>
          <w:spacing w:val="-3"/>
          <w:sz w:val="22"/>
          <w:szCs w:val="22"/>
        </w:rPr>
        <w:t xml:space="preserve"> to Resolution (20</w:t>
      </w:r>
      <w:r w:rsidR="00EA26B9" w:rsidRPr="00836DB1">
        <w:rPr>
          <w:rFonts w:ascii="Arial" w:hAnsi="Arial" w:cs="Arial"/>
          <w:spacing w:val="-3"/>
          <w:sz w:val="22"/>
          <w:szCs w:val="22"/>
        </w:rPr>
        <w:t>16</w:t>
      </w:r>
      <w:r w:rsidR="005C3857" w:rsidRPr="00836DB1">
        <w:rPr>
          <w:rFonts w:ascii="Arial" w:hAnsi="Arial" w:cs="Arial"/>
          <w:spacing w:val="-3"/>
          <w:sz w:val="22"/>
          <w:szCs w:val="22"/>
        </w:rPr>
        <w:t>)</w:t>
      </w:r>
      <w:r w:rsidR="00EA26B9" w:rsidRPr="00836DB1">
        <w:rPr>
          <w:rFonts w:ascii="Arial" w:hAnsi="Arial" w:cs="Arial"/>
          <w:spacing w:val="-3"/>
          <w:sz w:val="22"/>
          <w:szCs w:val="22"/>
        </w:rPr>
        <w:t>3</w:t>
      </w:r>
      <w:r w:rsidR="005C3857" w:rsidRPr="00836DB1">
        <w:rPr>
          <w:rFonts w:ascii="Arial" w:hAnsi="Arial" w:cs="Arial"/>
          <w:spacing w:val="-3"/>
          <w:sz w:val="22"/>
          <w:szCs w:val="22"/>
        </w:rPr>
        <w:t xml:space="preserve">, the </w:t>
      </w:r>
      <w:r w:rsidR="009C70C2" w:rsidRPr="00836DB1">
        <w:rPr>
          <w:rFonts w:ascii="Arial" w:hAnsi="Arial" w:cs="Arial"/>
          <w:spacing w:val="-3"/>
          <w:sz w:val="22"/>
          <w:szCs w:val="22"/>
        </w:rPr>
        <w:t xml:space="preserve">decision of the Secretary General will enter into force 60 calendar days from the </w:t>
      </w:r>
      <w:r w:rsidR="005C3857" w:rsidRPr="00836DB1">
        <w:rPr>
          <w:rFonts w:ascii="Arial" w:hAnsi="Arial" w:cs="Arial"/>
          <w:spacing w:val="-3"/>
          <w:sz w:val="22"/>
          <w:szCs w:val="22"/>
        </w:rPr>
        <w:t>date of this document.</w:t>
      </w:r>
    </w:p>
    <w:p w14:paraId="108D5DAB" w14:textId="77777777" w:rsidR="007A65C0" w:rsidRPr="00836DB1" w:rsidRDefault="007A65C0" w:rsidP="00C33375">
      <w:pPr>
        <w:tabs>
          <w:tab w:val="left" w:pos="567"/>
        </w:tabs>
        <w:jc w:val="both"/>
        <w:rPr>
          <w:rFonts w:ascii="Arial" w:hAnsi="Arial" w:cs="Arial"/>
          <w:spacing w:val="-3"/>
          <w:sz w:val="22"/>
          <w:szCs w:val="22"/>
        </w:rPr>
      </w:pPr>
    </w:p>
    <w:p w14:paraId="1A4F1B37" w14:textId="77777777" w:rsidR="004A4BBC" w:rsidRPr="00836DB1" w:rsidRDefault="00D70B03" w:rsidP="004A4BBC">
      <w:pPr>
        <w:suppressAutoHyphens/>
        <w:jc w:val="center"/>
        <w:rPr>
          <w:rFonts w:ascii="Arial" w:hAnsi="Arial" w:cs="Arial"/>
          <w:b/>
          <w:sz w:val="22"/>
          <w:szCs w:val="22"/>
        </w:rPr>
      </w:pPr>
      <w:r w:rsidRPr="00836DB1">
        <w:rPr>
          <w:rFonts w:ascii="Arial" w:hAnsi="Arial" w:cs="Arial"/>
          <w:b/>
          <w:bCs/>
          <w:sz w:val="22"/>
          <w:szCs w:val="22"/>
        </w:rPr>
        <w:br w:type="page"/>
      </w:r>
      <w:r w:rsidR="004A4BBC" w:rsidRPr="00836DB1">
        <w:rPr>
          <w:rFonts w:ascii="Arial" w:hAnsi="Arial" w:cs="Arial"/>
          <w:b/>
          <w:sz w:val="22"/>
          <w:szCs w:val="22"/>
        </w:rPr>
        <w:t>Appendix 1</w:t>
      </w:r>
    </w:p>
    <w:p w14:paraId="67D3BDA5" w14:textId="77777777" w:rsidR="000C40D7" w:rsidRPr="00836DB1" w:rsidRDefault="000C40D7" w:rsidP="000C40D7">
      <w:pPr>
        <w:suppressAutoHyphens/>
        <w:jc w:val="center"/>
        <w:rPr>
          <w:rFonts w:ascii="Arial" w:hAnsi="Arial" w:cs="Arial"/>
          <w:b/>
          <w:sz w:val="22"/>
          <w:szCs w:val="22"/>
        </w:rPr>
      </w:pPr>
    </w:p>
    <w:p w14:paraId="411F4F07" w14:textId="7375CC50" w:rsidR="000C40D7" w:rsidRPr="00375B4E" w:rsidRDefault="000C40D7" w:rsidP="000C40D7">
      <w:pPr>
        <w:suppressAutoHyphens/>
        <w:jc w:val="center"/>
        <w:rPr>
          <w:rFonts w:ascii="Arial" w:hAnsi="Arial" w:cs="Arial"/>
          <w:b/>
          <w:color w:val="000000" w:themeColor="text1"/>
          <w:sz w:val="22"/>
          <w:szCs w:val="22"/>
        </w:rPr>
      </w:pPr>
      <w:r w:rsidRPr="00375B4E">
        <w:rPr>
          <w:rFonts w:ascii="Arial" w:hAnsi="Arial" w:cs="Arial"/>
          <w:b/>
          <w:color w:val="000000" w:themeColor="text1"/>
          <w:sz w:val="22"/>
          <w:szCs w:val="22"/>
        </w:rPr>
        <w:t>INGOs which applied for participatory status and</w:t>
      </w:r>
    </w:p>
    <w:p w14:paraId="692786DF" w14:textId="77777777" w:rsidR="000C40D7" w:rsidRPr="00375B4E" w:rsidRDefault="000C40D7" w:rsidP="000C40D7">
      <w:pPr>
        <w:suppressAutoHyphens/>
        <w:jc w:val="center"/>
        <w:rPr>
          <w:rFonts w:ascii="Arial" w:hAnsi="Arial" w:cs="Arial"/>
          <w:b/>
          <w:color w:val="000000" w:themeColor="text1"/>
          <w:sz w:val="22"/>
          <w:szCs w:val="22"/>
        </w:rPr>
      </w:pPr>
      <w:r w:rsidRPr="00375B4E">
        <w:rPr>
          <w:rFonts w:ascii="Arial" w:hAnsi="Arial" w:cs="Arial"/>
          <w:b/>
          <w:color w:val="000000" w:themeColor="text1"/>
          <w:sz w:val="22"/>
          <w:szCs w:val="22"/>
        </w:rPr>
        <w:t>to which the Secretary General intends to grant participatory status</w:t>
      </w:r>
    </w:p>
    <w:p w14:paraId="2C6E1638" w14:textId="77777777" w:rsidR="000C40D7" w:rsidRPr="00375B4E" w:rsidRDefault="000C40D7" w:rsidP="000C40D7">
      <w:pPr>
        <w:suppressAutoHyphens/>
        <w:jc w:val="center"/>
        <w:rPr>
          <w:rFonts w:ascii="Arial" w:hAnsi="Arial" w:cs="Arial"/>
          <w:b/>
          <w:color w:val="000000" w:themeColor="text1"/>
          <w:sz w:val="22"/>
          <w:szCs w:val="22"/>
        </w:rPr>
      </w:pPr>
    </w:p>
    <w:p w14:paraId="165729D4" w14:textId="1E251C4E" w:rsidR="000C40D7" w:rsidRPr="00375B4E" w:rsidRDefault="000C40D7" w:rsidP="00176E2D">
      <w:pPr>
        <w:shd w:val="clear" w:color="auto" w:fill="FFFFFF"/>
        <w:spacing w:before="96"/>
        <w:jc w:val="both"/>
        <w:rPr>
          <w:rFonts w:ascii="Arial" w:hAnsi="Arial" w:cs="Arial"/>
          <w:color w:val="000000" w:themeColor="text1"/>
          <w:sz w:val="22"/>
          <w:szCs w:val="22"/>
        </w:rPr>
      </w:pPr>
      <w:r w:rsidRPr="00375B4E">
        <w:rPr>
          <w:rFonts w:ascii="Arial" w:hAnsi="Arial" w:cs="Arial"/>
          <w:color w:val="000000" w:themeColor="text1"/>
          <w:sz w:val="22"/>
          <w:szCs w:val="22"/>
        </w:rPr>
        <w:t xml:space="preserve">The following INGOs which applied for participatory status </w:t>
      </w:r>
      <w:bookmarkStart w:id="1" w:name="_Hlk76723618"/>
      <w:r w:rsidRPr="00375B4E">
        <w:rPr>
          <w:rFonts w:ascii="Arial" w:hAnsi="Arial" w:cs="Arial"/>
          <w:color w:val="000000" w:themeColor="text1"/>
          <w:sz w:val="22"/>
          <w:szCs w:val="22"/>
        </w:rPr>
        <w:t xml:space="preserve">fulfil the conditions </w:t>
      </w:r>
      <w:r w:rsidR="009635DB" w:rsidRPr="00375B4E">
        <w:rPr>
          <w:rFonts w:ascii="Arial" w:hAnsi="Arial" w:cs="Arial"/>
          <w:color w:val="000000" w:themeColor="text1"/>
          <w:sz w:val="22"/>
          <w:szCs w:val="22"/>
        </w:rPr>
        <w:t xml:space="preserve">set out in </w:t>
      </w:r>
      <w:r w:rsidR="006853EA" w:rsidRPr="00375B4E">
        <w:rPr>
          <w:rFonts w:ascii="Arial" w:hAnsi="Arial" w:cs="Arial"/>
          <w:color w:val="000000" w:themeColor="text1"/>
          <w:sz w:val="22"/>
          <w:szCs w:val="22"/>
        </w:rPr>
        <w:t>Article</w:t>
      </w:r>
      <w:r w:rsidR="009635DB" w:rsidRPr="00375B4E">
        <w:rPr>
          <w:rFonts w:ascii="Arial" w:hAnsi="Arial" w:cs="Arial"/>
          <w:color w:val="000000" w:themeColor="text1"/>
          <w:sz w:val="22"/>
          <w:szCs w:val="22"/>
        </w:rPr>
        <w:t xml:space="preserve"> 2 of the </w:t>
      </w:r>
      <w:r w:rsidR="00756EF1" w:rsidRPr="00375B4E">
        <w:rPr>
          <w:rFonts w:ascii="Arial" w:hAnsi="Arial" w:cs="Arial"/>
          <w:color w:val="000000" w:themeColor="text1"/>
          <w:sz w:val="22"/>
          <w:szCs w:val="22"/>
        </w:rPr>
        <w:t>appendix</w:t>
      </w:r>
      <w:r w:rsidR="009635DB" w:rsidRPr="00375B4E">
        <w:rPr>
          <w:rFonts w:ascii="Arial" w:hAnsi="Arial" w:cs="Arial"/>
          <w:color w:val="000000" w:themeColor="text1"/>
          <w:sz w:val="22"/>
          <w:szCs w:val="22"/>
        </w:rPr>
        <w:t xml:space="preserve"> to Resolution (2016)3 </w:t>
      </w:r>
      <w:bookmarkEnd w:id="1"/>
      <w:r w:rsidRPr="00375B4E">
        <w:rPr>
          <w:rFonts w:ascii="Arial" w:hAnsi="Arial" w:cs="Arial"/>
          <w:color w:val="000000" w:themeColor="text1"/>
          <w:sz w:val="22"/>
          <w:szCs w:val="22"/>
        </w:rPr>
        <w:t xml:space="preserve">and are recommended for participatory status. Further information on each INGO is </w:t>
      </w:r>
      <w:r w:rsidR="00CF02CE" w:rsidRPr="00375B4E">
        <w:rPr>
          <w:rFonts w:ascii="Arial" w:hAnsi="Arial" w:cs="Arial"/>
          <w:color w:val="000000" w:themeColor="text1"/>
          <w:sz w:val="22"/>
          <w:szCs w:val="22"/>
        </w:rPr>
        <w:t>presented in this document</w:t>
      </w:r>
      <w:r w:rsidRPr="00375B4E">
        <w:rPr>
          <w:rFonts w:ascii="Arial" w:hAnsi="Arial" w:cs="Arial"/>
          <w:color w:val="000000" w:themeColor="text1"/>
          <w:sz w:val="22"/>
          <w:szCs w:val="22"/>
        </w:rPr>
        <w:t>.</w:t>
      </w:r>
    </w:p>
    <w:p w14:paraId="28EC686F" w14:textId="77777777" w:rsidR="000C40D7" w:rsidRPr="002D43A4" w:rsidRDefault="000C40D7" w:rsidP="00176E2D">
      <w:pPr>
        <w:shd w:val="clear" w:color="auto" w:fill="FFFFFF"/>
        <w:spacing w:before="96"/>
        <w:jc w:val="both"/>
        <w:rPr>
          <w:rFonts w:ascii="Arial" w:hAnsi="Arial" w:cs="Arial"/>
          <w:color w:val="000000" w:themeColor="text1"/>
          <w:sz w:val="22"/>
          <w:szCs w:val="22"/>
        </w:rPr>
      </w:pPr>
    </w:p>
    <w:p w14:paraId="48628AA0" w14:textId="77777777" w:rsidR="00C76F15" w:rsidRPr="00F02844" w:rsidRDefault="00C76F15" w:rsidP="00C76F15">
      <w:pPr>
        <w:pStyle w:val="Default"/>
        <w:numPr>
          <w:ilvl w:val="0"/>
          <w:numId w:val="16"/>
        </w:numPr>
        <w:rPr>
          <w:rFonts w:ascii="Arial" w:hAnsi="Arial" w:cs="Arial"/>
          <w:color w:val="auto"/>
          <w:sz w:val="22"/>
          <w:szCs w:val="22"/>
          <w:lang w:val="fr-FR"/>
        </w:rPr>
      </w:pPr>
      <w:r w:rsidRPr="00F02844">
        <w:rPr>
          <w:rFonts w:ascii="Arial" w:hAnsi="Arial" w:cs="Arial"/>
          <w:color w:val="auto"/>
          <w:sz w:val="22"/>
          <w:szCs w:val="22"/>
          <w:lang w:val="fr-FR"/>
        </w:rPr>
        <w:t>Centre de la Protection Internationale (CPI)</w:t>
      </w:r>
    </w:p>
    <w:p w14:paraId="0F9E16AD" w14:textId="7CEB6BC1" w:rsidR="002D43A4" w:rsidRPr="002D43A4" w:rsidRDefault="00C76F15" w:rsidP="002D43A4">
      <w:pPr>
        <w:pStyle w:val="Default"/>
        <w:numPr>
          <w:ilvl w:val="0"/>
          <w:numId w:val="16"/>
        </w:numPr>
        <w:rPr>
          <w:rFonts w:ascii="Arial" w:hAnsi="Arial" w:cs="Arial"/>
          <w:color w:val="auto"/>
          <w:sz w:val="22"/>
          <w:szCs w:val="22"/>
          <w:lang w:val="en-GB"/>
        </w:rPr>
      </w:pPr>
      <w:r w:rsidRPr="002D43A4">
        <w:rPr>
          <w:rFonts w:ascii="Arial" w:hAnsi="Arial" w:cs="Arial"/>
          <w:color w:val="auto"/>
          <w:sz w:val="22"/>
          <w:szCs w:val="22"/>
          <w:lang w:val="en-GB"/>
        </w:rPr>
        <w:t xml:space="preserve">Campaign to Uphold Rights in Europe (CURE) </w:t>
      </w:r>
    </w:p>
    <w:p w14:paraId="1C31F50A" w14:textId="17B13572" w:rsidR="002D43A4" w:rsidRPr="002D43A4" w:rsidRDefault="002D43A4" w:rsidP="002D43A4">
      <w:pPr>
        <w:pStyle w:val="Default"/>
        <w:numPr>
          <w:ilvl w:val="0"/>
          <w:numId w:val="16"/>
        </w:numPr>
        <w:rPr>
          <w:rFonts w:ascii="Arial" w:hAnsi="Arial" w:cs="Arial"/>
          <w:color w:val="auto"/>
          <w:sz w:val="22"/>
          <w:szCs w:val="22"/>
          <w:lang w:val="en-GB"/>
        </w:rPr>
      </w:pPr>
      <w:r w:rsidRPr="002D43A4">
        <w:rPr>
          <w:rFonts w:ascii="Arial" w:hAnsi="Arial" w:cs="Arial"/>
          <w:color w:val="000000" w:themeColor="text1"/>
          <w:sz w:val="22"/>
          <w:szCs w:val="22"/>
          <w:lang w:val="en-GB"/>
        </w:rPr>
        <w:t>International Academy of Family Lawyers (</w:t>
      </w:r>
      <w:r w:rsidRPr="002D43A4">
        <w:rPr>
          <w:rFonts w:ascii="Arial" w:hAnsi="Arial" w:cs="Arial"/>
          <w:color w:val="auto"/>
          <w:sz w:val="22"/>
          <w:szCs w:val="22"/>
          <w:lang w:val="en-GB"/>
        </w:rPr>
        <w:t>IAFL)</w:t>
      </w:r>
    </w:p>
    <w:p w14:paraId="4EE07574" w14:textId="77777777" w:rsidR="002D43A4" w:rsidRPr="002D43A4" w:rsidRDefault="002D43A4" w:rsidP="002D43A4">
      <w:pPr>
        <w:pStyle w:val="Default"/>
        <w:numPr>
          <w:ilvl w:val="0"/>
          <w:numId w:val="16"/>
        </w:numPr>
        <w:rPr>
          <w:rFonts w:ascii="Arial" w:hAnsi="Arial" w:cs="Arial"/>
          <w:color w:val="auto"/>
          <w:sz w:val="22"/>
          <w:szCs w:val="22"/>
          <w:lang w:val="en-GB"/>
        </w:rPr>
      </w:pPr>
      <w:r w:rsidRPr="002D43A4">
        <w:rPr>
          <w:rFonts w:ascii="Arial" w:hAnsi="Arial" w:cs="Arial"/>
          <w:color w:val="auto"/>
          <w:sz w:val="22"/>
          <w:szCs w:val="22"/>
          <w:lang w:val="en-GB"/>
        </w:rPr>
        <w:t>Missing Children Europe (MCE)</w:t>
      </w:r>
    </w:p>
    <w:p w14:paraId="20035441" w14:textId="77777777" w:rsidR="002D43A4" w:rsidRPr="002D43A4" w:rsidRDefault="002D43A4" w:rsidP="002D43A4">
      <w:pPr>
        <w:pStyle w:val="Default"/>
        <w:numPr>
          <w:ilvl w:val="0"/>
          <w:numId w:val="16"/>
        </w:numPr>
        <w:rPr>
          <w:rFonts w:ascii="Arial" w:hAnsi="Arial" w:cs="Arial"/>
          <w:color w:val="auto"/>
          <w:sz w:val="22"/>
          <w:szCs w:val="22"/>
          <w:lang w:val="en-GB"/>
        </w:rPr>
      </w:pPr>
      <w:r w:rsidRPr="002D43A4">
        <w:rPr>
          <w:rFonts w:ascii="Arial" w:hAnsi="Arial" w:cs="Arial"/>
          <w:color w:val="auto"/>
          <w:sz w:val="22"/>
          <w:szCs w:val="22"/>
          <w:lang w:val="en-GB"/>
        </w:rPr>
        <w:t>Save the Children Europe</w:t>
      </w:r>
    </w:p>
    <w:p w14:paraId="415CEF26" w14:textId="77777777" w:rsidR="000C40D7" w:rsidRPr="002D43A4" w:rsidRDefault="000C40D7" w:rsidP="00867F67">
      <w:pPr>
        <w:shd w:val="clear" w:color="auto" w:fill="FFFFFF"/>
        <w:spacing w:before="96" w:after="200" w:line="276" w:lineRule="auto"/>
        <w:ind w:left="360"/>
        <w:contextualSpacing/>
        <w:jc w:val="both"/>
        <w:rPr>
          <w:rFonts w:ascii="Arial" w:hAnsi="Arial" w:cs="Arial"/>
          <w:color w:val="000000" w:themeColor="text1"/>
          <w:sz w:val="22"/>
          <w:szCs w:val="22"/>
        </w:rPr>
      </w:pPr>
    </w:p>
    <w:p w14:paraId="254F689C" w14:textId="77777777" w:rsidR="000C40D7" w:rsidRPr="00375B4E" w:rsidRDefault="009635DB" w:rsidP="000C40D7">
      <w:pPr>
        <w:spacing w:after="200" w:line="276" w:lineRule="auto"/>
        <w:jc w:val="both"/>
        <w:rPr>
          <w:rFonts w:ascii="Arial" w:eastAsia="Calibri" w:hAnsi="Arial" w:cs="Arial"/>
          <w:color w:val="000000" w:themeColor="text1"/>
          <w:sz w:val="22"/>
          <w:szCs w:val="22"/>
        </w:rPr>
      </w:pPr>
      <w:r w:rsidRPr="00375B4E">
        <w:rPr>
          <w:rFonts w:ascii="Arial" w:eastAsia="Calibri" w:hAnsi="Arial" w:cs="Arial"/>
          <w:color w:val="000000" w:themeColor="text1"/>
          <w:sz w:val="22"/>
          <w:szCs w:val="22"/>
        </w:rPr>
        <w:t>C</w:t>
      </w:r>
      <w:r w:rsidR="000C40D7" w:rsidRPr="00375B4E">
        <w:rPr>
          <w:rFonts w:ascii="Arial" w:eastAsia="Calibri" w:hAnsi="Arial" w:cs="Arial"/>
          <w:color w:val="000000" w:themeColor="text1"/>
          <w:sz w:val="22"/>
          <w:szCs w:val="22"/>
        </w:rPr>
        <w:t xml:space="preserve">onditions set out in </w:t>
      </w:r>
      <w:r w:rsidR="006853EA" w:rsidRPr="00375B4E">
        <w:rPr>
          <w:rFonts w:ascii="Arial" w:eastAsia="Calibri" w:hAnsi="Arial" w:cs="Arial"/>
          <w:color w:val="000000" w:themeColor="text1"/>
          <w:sz w:val="22"/>
          <w:szCs w:val="22"/>
        </w:rPr>
        <w:t>Article</w:t>
      </w:r>
      <w:r w:rsidRPr="00375B4E">
        <w:rPr>
          <w:rFonts w:ascii="Arial" w:eastAsia="Calibri" w:hAnsi="Arial" w:cs="Arial"/>
          <w:color w:val="000000" w:themeColor="text1"/>
          <w:sz w:val="22"/>
          <w:szCs w:val="22"/>
        </w:rPr>
        <w:t xml:space="preserve"> 2 of the </w:t>
      </w:r>
      <w:r w:rsidR="00756EF1" w:rsidRPr="00375B4E">
        <w:rPr>
          <w:rFonts w:ascii="Arial" w:eastAsia="Calibri" w:hAnsi="Arial" w:cs="Arial"/>
          <w:color w:val="000000" w:themeColor="text1"/>
          <w:sz w:val="22"/>
          <w:szCs w:val="22"/>
        </w:rPr>
        <w:t>appendix</w:t>
      </w:r>
      <w:r w:rsidRPr="00375B4E">
        <w:rPr>
          <w:rFonts w:ascii="Arial" w:eastAsia="Calibri" w:hAnsi="Arial" w:cs="Arial"/>
          <w:color w:val="000000" w:themeColor="text1"/>
          <w:sz w:val="22"/>
          <w:szCs w:val="22"/>
        </w:rPr>
        <w:t xml:space="preserve"> to </w:t>
      </w:r>
      <w:r w:rsidR="000C40D7" w:rsidRPr="00375B4E">
        <w:rPr>
          <w:rFonts w:ascii="Arial" w:eastAsia="Calibri" w:hAnsi="Arial" w:cs="Arial"/>
          <w:color w:val="000000" w:themeColor="text1"/>
          <w:sz w:val="22"/>
          <w:szCs w:val="22"/>
        </w:rPr>
        <w:t>Resolution (2016)3</w:t>
      </w:r>
      <w:r w:rsidRPr="00375B4E">
        <w:rPr>
          <w:rFonts w:ascii="Arial" w:eastAsia="Calibri" w:hAnsi="Arial" w:cs="Arial"/>
          <w:color w:val="000000" w:themeColor="text1"/>
          <w:sz w:val="22"/>
          <w:szCs w:val="22"/>
        </w:rPr>
        <w:t>:</w:t>
      </w:r>
    </w:p>
    <w:p w14:paraId="726D0069" w14:textId="77777777" w:rsidR="000C40D7" w:rsidRPr="00375B4E" w:rsidRDefault="00857B93" w:rsidP="000C40D7">
      <w:pPr>
        <w:shd w:val="clear" w:color="auto" w:fill="FFFFFF"/>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w:t>
      </w:r>
      <w:r w:rsidR="000C40D7" w:rsidRPr="00375B4E">
        <w:rPr>
          <w:rFonts w:ascii="Arial" w:hAnsi="Arial" w:cs="Arial"/>
          <w:i/>
          <w:color w:val="000000" w:themeColor="text1"/>
          <w:sz w:val="22"/>
          <w:szCs w:val="22"/>
        </w:rPr>
        <w:t>2. Participatory status may be granted by the Council of Europe to INGOs:</w:t>
      </w:r>
    </w:p>
    <w:p w14:paraId="5AB5B0E2" w14:textId="77777777" w:rsidR="000C40D7" w:rsidRPr="00323FC5" w:rsidRDefault="000C40D7" w:rsidP="009B6BFB">
      <w:pPr>
        <w:shd w:val="clear" w:color="auto" w:fill="FFFFFF"/>
        <w:tabs>
          <w:tab w:val="left" w:pos="426"/>
        </w:tabs>
        <w:spacing w:before="96"/>
        <w:jc w:val="both"/>
        <w:rPr>
          <w:rFonts w:ascii="Arial" w:hAnsi="Arial" w:cs="Arial"/>
          <w:i/>
          <w:color w:val="000000" w:themeColor="text1"/>
          <w:sz w:val="22"/>
          <w:szCs w:val="22"/>
        </w:rPr>
      </w:pPr>
      <w:r w:rsidRPr="00323FC5">
        <w:rPr>
          <w:rFonts w:ascii="Arial" w:hAnsi="Arial" w:cs="Arial"/>
          <w:i/>
          <w:color w:val="000000" w:themeColor="text1"/>
          <w:sz w:val="22"/>
          <w:szCs w:val="22"/>
        </w:rPr>
        <w:t>a.</w:t>
      </w:r>
      <w:r w:rsidR="009B6BFB" w:rsidRPr="00323FC5">
        <w:rPr>
          <w:rFonts w:ascii="Arial" w:hAnsi="Arial" w:cs="Arial"/>
          <w:i/>
          <w:color w:val="000000" w:themeColor="text1"/>
          <w:sz w:val="22"/>
          <w:szCs w:val="22"/>
        </w:rPr>
        <w:tab/>
      </w:r>
      <w:r w:rsidRPr="00323FC5">
        <w:rPr>
          <w:rFonts w:ascii="Arial" w:hAnsi="Arial" w:cs="Arial"/>
          <w:i/>
          <w:color w:val="000000" w:themeColor="text1"/>
          <w:sz w:val="22"/>
          <w:szCs w:val="22"/>
        </w:rPr>
        <w:t xml:space="preserve">which </w:t>
      </w:r>
      <w:proofErr w:type="gramStart"/>
      <w:r w:rsidRPr="00323FC5">
        <w:rPr>
          <w:rFonts w:ascii="Arial" w:hAnsi="Arial" w:cs="Arial"/>
          <w:i/>
          <w:color w:val="000000" w:themeColor="text1"/>
          <w:sz w:val="22"/>
          <w:szCs w:val="22"/>
        </w:rPr>
        <w:t>respect</w:t>
      </w:r>
      <w:proofErr w:type="gramEnd"/>
      <w:r w:rsidRPr="00323FC5">
        <w:rPr>
          <w:rFonts w:ascii="Arial" w:hAnsi="Arial" w:cs="Arial"/>
          <w:i/>
          <w:color w:val="000000" w:themeColor="text1"/>
          <w:sz w:val="22"/>
          <w:szCs w:val="22"/>
        </w:rPr>
        <w:t xml:space="preserve"> and defend the values and principles of the Council of Europe;</w:t>
      </w:r>
    </w:p>
    <w:p w14:paraId="074FA7F2" w14:textId="77777777" w:rsidR="000C40D7" w:rsidRPr="00323FC5" w:rsidRDefault="000C40D7" w:rsidP="009B6BFB">
      <w:pPr>
        <w:shd w:val="clear" w:color="auto" w:fill="FFFFFF"/>
        <w:tabs>
          <w:tab w:val="left" w:pos="426"/>
        </w:tabs>
        <w:spacing w:before="96"/>
        <w:jc w:val="both"/>
        <w:rPr>
          <w:rFonts w:ascii="Arial" w:hAnsi="Arial" w:cs="Arial"/>
          <w:i/>
          <w:color w:val="000000" w:themeColor="text1"/>
          <w:sz w:val="22"/>
          <w:szCs w:val="22"/>
        </w:rPr>
      </w:pPr>
      <w:r w:rsidRPr="00323FC5">
        <w:rPr>
          <w:rFonts w:ascii="Arial" w:hAnsi="Arial" w:cs="Arial"/>
          <w:i/>
          <w:color w:val="000000" w:themeColor="text1"/>
          <w:sz w:val="22"/>
          <w:szCs w:val="22"/>
        </w:rPr>
        <w:t>b</w:t>
      </w:r>
      <w:r w:rsidR="009B6BFB" w:rsidRPr="00323FC5">
        <w:rPr>
          <w:rFonts w:ascii="Arial" w:hAnsi="Arial" w:cs="Arial"/>
          <w:i/>
          <w:color w:val="000000" w:themeColor="text1"/>
          <w:sz w:val="22"/>
          <w:szCs w:val="22"/>
        </w:rPr>
        <w:t>.</w:t>
      </w:r>
      <w:r w:rsidR="009B6BFB" w:rsidRPr="00323FC5">
        <w:rPr>
          <w:rFonts w:ascii="Arial" w:hAnsi="Arial" w:cs="Arial"/>
          <w:i/>
          <w:color w:val="000000" w:themeColor="text1"/>
          <w:sz w:val="22"/>
          <w:szCs w:val="22"/>
        </w:rPr>
        <w:tab/>
      </w:r>
      <w:r w:rsidRPr="00323FC5">
        <w:rPr>
          <w:rFonts w:ascii="Arial" w:hAnsi="Arial" w:cs="Arial"/>
          <w:i/>
          <w:color w:val="000000" w:themeColor="text1"/>
          <w:sz w:val="22"/>
          <w:szCs w:val="22"/>
        </w:rPr>
        <w:t xml:space="preserve">which are able, through their work, to support the achievement of that closer unity mentioned in </w:t>
      </w:r>
      <w:r w:rsidR="006853EA" w:rsidRPr="00323FC5">
        <w:rPr>
          <w:rFonts w:ascii="Arial" w:hAnsi="Arial" w:cs="Arial"/>
          <w:i/>
          <w:color w:val="000000" w:themeColor="text1"/>
          <w:sz w:val="22"/>
          <w:szCs w:val="22"/>
        </w:rPr>
        <w:t>Article</w:t>
      </w:r>
      <w:r w:rsidRPr="00323FC5">
        <w:rPr>
          <w:rFonts w:ascii="Arial" w:hAnsi="Arial" w:cs="Arial"/>
          <w:i/>
          <w:color w:val="000000" w:themeColor="text1"/>
          <w:sz w:val="22"/>
          <w:szCs w:val="22"/>
        </w:rPr>
        <w:t xml:space="preserve"> 1 of the Council of Europe’s </w:t>
      </w:r>
      <w:proofErr w:type="gramStart"/>
      <w:r w:rsidRPr="00323FC5">
        <w:rPr>
          <w:rFonts w:ascii="Arial" w:hAnsi="Arial" w:cs="Arial"/>
          <w:i/>
          <w:color w:val="000000" w:themeColor="text1"/>
          <w:sz w:val="22"/>
          <w:szCs w:val="22"/>
        </w:rPr>
        <w:t>Statute;</w:t>
      </w:r>
      <w:proofErr w:type="gramEnd"/>
      <w:r w:rsidRPr="00323FC5">
        <w:rPr>
          <w:rFonts w:ascii="Arial" w:hAnsi="Arial" w:cs="Arial"/>
          <w:i/>
          <w:color w:val="000000" w:themeColor="text1"/>
          <w:sz w:val="22"/>
          <w:szCs w:val="22"/>
        </w:rPr>
        <w:t>    </w:t>
      </w:r>
    </w:p>
    <w:p w14:paraId="15EA9A3A" w14:textId="77777777" w:rsidR="000C40D7" w:rsidRPr="00375B4E" w:rsidRDefault="000C40D7" w:rsidP="009B6BFB">
      <w:pPr>
        <w:shd w:val="clear" w:color="auto" w:fill="FFFFFF"/>
        <w:tabs>
          <w:tab w:val="left" w:pos="426"/>
        </w:tabs>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c</w:t>
      </w:r>
      <w:r w:rsidR="009B6BFB" w:rsidRPr="00375B4E">
        <w:rPr>
          <w:rFonts w:ascii="Arial" w:hAnsi="Arial" w:cs="Arial"/>
          <w:i/>
          <w:color w:val="000000" w:themeColor="text1"/>
          <w:sz w:val="22"/>
          <w:szCs w:val="22"/>
        </w:rPr>
        <w:t>.</w:t>
      </w:r>
      <w:r w:rsidR="009B6BFB" w:rsidRPr="00375B4E">
        <w:rPr>
          <w:rFonts w:ascii="Arial" w:hAnsi="Arial" w:cs="Arial"/>
          <w:i/>
          <w:color w:val="000000" w:themeColor="text1"/>
          <w:sz w:val="22"/>
          <w:szCs w:val="22"/>
        </w:rPr>
        <w:tab/>
      </w:r>
      <w:r w:rsidRPr="00375B4E">
        <w:rPr>
          <w:rFonts w:ascii="Arial" w:hAnsi="Arial" w:cs="Arial"/>
          <w:i/>
          <w:color w:val="000000" w:themeColor="text1"/>
          <w:sz w:val="22"/>
          <w:szCs w:val="22"/>
        </w:rPr>
        <w:t xml:space="preserve">which are created on the basis of a constitutive act adopted according to democratic </w:t>
      </w:r>
      <w:proofErr w:type="gramStart"/>
      <w:r w:rsidRPr="00375B4E">
        <w:rPr>
          <w:rFonts w:ascii="Arial" w:hAnsi="Arial" w:cs="Arial"/>
          <w:i/>
          <w:color w:val="000000" w:themeColor="text1"/>
          <w:sz w:val="22"/>
          <w:szCs w:val="22"/>
        </w:rPr>
        <w:t>principles;</w:t>
      </w:r>
      <w:proofErr w:type="gramEnd"/>
    </w:p>
    <w:p w14:paraId="642B5618" w14:textId="77777777" w:rsidR="000C40D7" w:rsidRPr="00375B4E" w:rsidRDefault="000C40D7" w:rsidP="009B6BFB">
      <w:pPr>
        <w:shd w:val="clear" w:color="auto" w:fill="FFFFFF"/>
        <w:tabs>
          <w:tab w:val="left" w:pos="426"/>
        </w:tabs>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d</w:t>
      </w:r>
      <w:r w:rsidR="009B6BFB" w:rsidRPr="00375B4E">
        <w:rPr>
          <w:rFonts w:ascii="Arial" w:hAnsi="Arial" w:cs="Arial"/>
          <w:i/>
          <w:color w:val="000000" w:themeColor="text1"/>
          <w:sz w:val="22"/>
          <w:szCs w:val="22"/>
        </w:rPr>
        <w:t>.</w:t>
      </w:r>
      <w:r w:rsidR="009B6BFB" w:rsidRPr="00375B4E">
        <w:rPr>
          <w:rFonts w:ascii="Arial" w:hAnsi="Arial" w:cs="Arial"/>
          <w:i/>
          <w:color w:val="000000" w:themeColor="text1"/>
          <w:sz w:val="22"/>
          <w:szCs w:val="22"/>
        </w:rPr>
        <w:tab/>
      </w:r>
      <w:r w:rsidRPr="00375B4E">
        <w:rPr>
          <w:rFonts w:ascii="Arial" w:hAnsi="Arial" w:cs="Arial"/>
          <w:i/>
          <w:color w:val="000000" w:themeColor="text1"/>
          <w:sz w:val="22"/>
          <w:szCs w:val="22"/>
        </w:rPr>
        <w:t xml:space="preserve">which </w:t>
      </w:r>
      <w:proofErr w:type="gramStart"/>
      <w:r w:rsidRPr="00375B4E">
        <w:rPr>
          <w:rFonts w:ascii="Arial" w:hAnsi="Arial" w:cs="Arial"/>
          <w:i/>
          <w:color w:val="000000" w:themeColor="text1"/>
          <w:sz w:val="22"/>
          <w:szCs w:val="22"/>
        </w:rPr>
        <w:t>have</w:t>
      </w:r>
      <w:proofErr w:type="gramEnd"/>
      <w:r w:rsidRPr="00375B4E">
        <w:rPr>
          <w:rFonts w:ascii="Arial" w:hAnsi="Arial" w:cs="Arial"/>
          <w:i/>
          <w:color w:val="000000" w:themeColor="text1"/>
          <w:sz w:val="22"/>
          <w:szCs w:val="22"/>
        </w:rPr>
        <w:t xml:space="preserve"> a democratic structure and governance;</w:t>
      </w:r>
    </w:p>
    <w:p w14:paraId="6D92CB4E" w14:textId="77777777" w:rsidR="000C40D7" w:rsidRPr="00375B4E" w:rsidRDefault="000C40D7" w:rsidP="009B6BFB">
      <w:pPr>
        <w:shd w:val="clear" w:color="auto" w:fill="FFFFFF"/>
        <w:tabs>
          <w:tab w:val="left" w:pos="426"/>
        </w:tabs>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e</w:t>
      </w:r>
      <w:r w:rsidR="009B6BFB" w:rsidRPr="00375B4E">
        <w:rPr>
          <w:rFonts w:ascii="Arial" w:hAnsi="Arial" w:cs="Arial"/>
          <w:i/>
          <w:color w:val="000000" w:themeColor="text1"/>
          <w:sz w:val="22"/>
          <w:szCs w:val="22"/>
        </w:rPr>
        <w:t>.</w:t>
      </w:r>
      <w:r w:rsidR="009B6BFB" w:rsidRPr="00375B4E">
        <w:rPr>
          <w:rFonts w:ascii="Arial" w:hAnsi="Arial" w:cs="Arial"/>
          <w:i/>
          <w:color w:val="000000" w:themeColor="text1"/>
          <w:sz w:val="22"/>
          <w:szCs w:val="22"/>
        </w:rPr>
        <w:tab/>
      </w:r>
      <w:r w:rsidRPr="00375B4E">
        <w:rPr>
          <w:rFonts w:ascii="Arial" w:hAnsi="Arial" w:cs="Arial"/>
          <w:i/>
          <w:color w:val="000000" w:themeColor="text1"/>
          <w:sz w:val="22"/>
          <w:szCs w:val="22"/>
        </w:rPr>
        <w:t xml:space="preserve">which are particularly representative in the field(s) of their competence, fields of action shared by the Council of </w:t>
      </w:r>
      <w:proofErr w:type="gramStart"/>
      <w:r w:rsidRPr="00375B4E">
        <w:rPr>
          <w:rFonts w:ascii="Arial" w:hAnsi="Arial" w:cs="Arial"/>
          <w:i/>
          <w:color w:val="000000" w:themeColor="text1"/>
          <w:sz w:val="22"/>
          <w:szCs w:val="22"/>
        </w:rPr>
        <w:t>Europe;</w:t>
      </w:r>
      <w:proofErr w:type="gramEnd"/>
    </w:p>
    <w:p w14:paraId="338E6174" w14:textId="77777777" w:rsidR="000C40D7" w:rsidRPr="00375B4E" w:rsidRDefault="000C40D7" w:rsidP="009B6BFB">
      <w:pPr>
        <w:shd w:val="clear" w:color="auto" w:fill="FFFFFF"/>
        <w:tabs>
          <w:tab w:val="left" w:pos="426"/>
        </w:tabs>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f</w:t>
      </w:r>
      <w:r w:rsidR="009B6BFB" w:rsidRPr="00375B4E">
        <w:rPr>
          <w:rFonts w:ascii="Arial" w:hAnsi="Arial" w:cs="Arial"/>
          <w:i/>
          <w:color w:val="000000" w:themeColor="text1"/>
          <w:sz w:val="22"/>
          <w:szCs w:val="22"/>
        </w:rPr>
        <w:t>.</w:t>
      </w:r>
      <w:r w:rsidR="009B6BFB" w:rsidRPr="00375B4E">
        <w:rPr>
          <w:rFonts w:ascii="Arial" w:hAnsi="Arial" w:cs="Arial"/>
          <w:i/>
          <w:color w:val="000000" w:themeColor="text1"/>
          <w:sz w:val="22"/>
          <w:szCs w:val="22"/>
        </w:rPr>
        <w:tab/>
      </w:r>
      <w:r w:rsidRPr="00375B4E">
        <w:rPr>
          <w:rFonts w:ascii="Arial" w:hAnsi="Arial" w:cs="Arial"/>
          <w:i/>
          <w:color w:val="000000" w:themeColor="text1"/>
          <w:sz w:val="22"/>
          <w:szCs w:val="22"/>
        </w:rPr>
        <w:t xml:space="preserve">which are represented at European level, that is to say which have members in at least five member States of the Council of </w:t>
      </w:r>
      <w:proofErr w:type="gramStart"/>
      <w:r w:rsidRPr="00375B4E">
        <w:rPr>
          <w:rFonts w:ascii="Arial" w:hAnsi="Arial" w:cs="Arial"/>
          <w:i/>
          <w:color w:val="000000" w:themeColor="text1"/>
          <w:sz w:val="22"/>
          <w:szCs w:val="22"/>
        </w:rPr>
        <w:t>Europe;</w:t>
      </w:r>
      <w:proofErr w:type="gramEnd"/>
    </w:p>
    <w:p w14:paraId="783D6B31" w14:textId="77777777" w:rsidR="000C40D7" w:rsidRPr="00375B4E" w:rsidRDefault="000C40D7" w:rsidP="009B6BFB">
      <w:pPr>
        <w:shd w:val="clear" w:color="auto" w:fill="FFFFFF"/>
        <w:tabs>
          <w:tab w:val="left" w:pos="426"/>
        </w:tabs>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g</w:t>
      </w:r>
      <w:r w:rsidR="009B6BFB" w:rsidRPr="00375B4E">
        <w:rPr>
          <w:rFonts w:ascii="Arial" w:hAnsi="Arial" w:cs="Arial"/>
          <w:i/>
          <w:color w:val="000000" w:themeColor="text1"/>
          <w:sz w:val="22"/>
          <w:szCs w:val="22"/>
        </w:rPr>
        <w:t>.</w:t>
      </w:r>
      <w:r w:rsidR="009B6BFB" w:rsidRPr="00375B4E">
        <w:rPr>
          <w:rFonts w:ascii="Arial" w:hAnsi="Arial" w:cs="Arial"/>
          <w:i/>
          <w:color w:val="000000" w:themeColor="text1"/>
          <w:sz w:val="22"/>
          <w:szCs w:val="22"/>
        </w:rPr>
        <w:tab/>
      </w:r>
      <w:r w:rsidRPr="00375B4E">
        <w:rPr>
          <w:rFonts w:ascii="Arial" w:hAnsi="Arial" w:cs="Arial"/>
          <w:i/>
          <w:color w:val="000000" w:themeColor="text1"/>
          <w:sz w:val="22"/>
          <w:szCs w:val="22"/>
        </w:rPr>
        <w:t xml:space="preserve">which </w:t>
      </w:r>
      <w:proofErr w:type="gramStart"/>
      <w:r w:rsidRPr="00375B4E">
        <w:rPr>
          <w:rFonts w:ascii="Arial" w:hAnsi="Arial" w:cs="Arial"/>
          <w:i/>
          <w:color w:val="000000" w:themeColor="text1"/>
          <w:sz w:val="22"/>
          <w:szCs w:val="22"/>
        </w:rPr>
        <w:t>were</w:t>
      </w:r>
      <w:proofErr w:type="gramEnd"/>
      <w:r w:rsidRPr="00375B4E">
        <w:rPr>
          <w:rFonts w:ascii="Arial" w:hAnsi="Arial" w:cs="Arial"/>
          <w:i/>
          <w:color w:val="000000" w:themeColor="text1"/>
          <w:sz w:val="22"/>
          <w:szCs w:val="22"/>
        </w:rPr>
        <w:t xml:space="preserve"> created and have implemented activities at least two years before the moment of applying for participatory status;</w:t>
      </w:r>
    </w:p>
    <w:p w14:paraId="67461EA6" w14:textId="77777777" w:rsidR="000C40D7" w:rsidRPr="00375B4E" w:rsidRDefault="000C40D7" w:rsidP="009B6BFB">
      <w:pPr>
        <w:shd w:val="clear" w:color="auto" w:fill="FFFFFF"/>
        <w:tabs>
          <w:tab w:val="left" w:pos="426"/>
        </w:tabs>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h</w:t>
      </w:r>
      <w:r w:rsidR="009B6BFB" w:rsidRPr="00375B4E">
        <w:rPr>
          <w:rFonts w:ascii="Arial" w:hAnsi="Arial" w:cs="Arial"/>
          <w:i/>
          <w:color w:val="000000" w:themeColor="text1"/>
          <w:sz w:val="22"/>
          <w:szCs w:val="22"/>
        </w:rPr>
        <w:t>.</w:t>
      </w:r>
      <w:r w:rsidR="009B6BFB" w:rsidRPr="00375B4E">
        <w:rPr>
          <w:rFonts w:ascii="Arial" w:hAnsi="Arial" w:cs="Arial"/>
          <w:i/>
          <w:color w:val="000000" w:themeColor="text1"/>
          <w:sz w:val="22"/>
          <w:szCs w:val="22"/>
        </w:rPr>
        <w:tab/>
      </w:r>
      <w:r w:rsidRPr="00375B4E">
        <w:rPr>
          <w:rFonts w:ascii="Arial" w:hAnsi="Arial" w:cs="Arial"/>
          <w:i/>
          <w:color w:val="000000" w:themeColor="text1"/>
          <w:sz w:val="22"/>
          <w:szCs w:val="22"/>
        </w:rPr>
        <w:t xml:space="preserve">which already have working relations with the Council of </w:t>
      </w:r>
      <w:proofErr w:type="gramStart"/>
      <w:r w:rsidRPr="00375B4E">
        <w:rPr>
          <w:rFonts w:ascii="Arial" w:hAnsi="Arial" w:cs="Arial"/>
          <w:i/>
          <w:color w:val="000000" w:themeColor="text1"/>
          <w:sz w:val="22"/>
          <w:szCs w:val="22"/>
        </w:rPr>
        <w:t>Europe;</w:t>
      </w:r>
      <w:proofErr w:type="gramEnd"/>
    </w:p>
    <w:p w14:paraId="0812BD38" w14:textId="77777777" w:rsidR="000C40D7" w:rsidRPr="00375B4E" w:rsidRDefault="000C40D7" w:rsidP="009B6BFB">
      <w:pPr>
        <w:shd w:val="clear" w:color="auto" w:fill="FFFFFF"/>
        <w:tabs>
          <w:tab w:val="left" w:pos="426"/>
        </w:tabs>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i</w:t>
      </w:r>
      <w:r w:rsidR="009B6BFB" w:rsidRPr="00375B4E">
        <w:rPr>
          <w:rFonts w:ascii="Arial" w:hAnsi="Arial" w:cs="Arial"/>
          <w:i/>
          <w:color w:val="000000" w:themeColor="text1"/>
          <w:sz w:val="22"/>
          <w:szCs w:val="22"/>
        </w:rPr>
        <w:t>.</w:t>
      </w:r>
      <w:r w:rsidR="009B6BFB" w:rsidRPr="00375B4E">
        <w:rPr>
          <w:rFonts w:ascii="Arial" w:hAnsi="Arial" w:cs="Arial"/>
          <w:i/>
          <w:color w:val="000000" w:themeColor="text1"/>
          <w:sz w:val="22"/>
          <w:szCs w:val="22"/>
        </w:rPr>
        <w:tab/>
      </w:r>
      <w:r w:rsidRPr="00375B4E">
        <w:rPr>
          <w:rFonts w:ascii="Arial" w:hAnsi="Arial" w:cs="Arial"/>
          <w:i/>
          <w:color w:val="000000" w:themeColor="text1"/>
          <w:sz w:val="22"/>
          <w:szCs w:val="22"/>
        </w:rPr>
        <w:t xml:space="preserve">which are capable of contributing to and participating actively in Council of Europe deliberations and </w:t>
      </w:r>
      <w:proofErr w:type="gramStart"/>
      <w:r w:rsidRPr="00375B4E">
        <w:rPr>
          <w:rFonts w:ascii="Arial" w:hAnsi="Arial" w:cs="Arial"/>
          <w:i/>
          <w:color w:val="000000" w:themeColor="text1"/>
          <w:sz w:val="22"/>
          <w:szCs w:val="22"/>
        </w:rPr>
        <w:t>activities;</w:t>
      </w:r>
      <w:proofErr w:type="gramEnd"/>
    </w:p>
    <w:p w14:paraId="51F1CAEF" w14:textId="77777777" w:rsidR="000C40D7" w:rsidRPr="00375B4E" w:rsidRDefault="000C40D7" w:rsidP="009B6BFB">
      <w:pPr>
        <w:shd w:val="clear" w:color="auto" w:fill="FFFFFF"/>
        <w:tabs>
          <w:tab w:val="left" w:pos="426"/>
        </w:tabs>
        <w:spacing w:before="96"/>
        <w:jc w:val="both"/>
        <w:rPr>
          <w:rFonts w:ascii="Arial" w:hAnsi="Arial" w:cs="Arial"/>
          <w:i/>
          <w:color w:val="000000" w:themeColor="text1"/>
          <w:sz w:val="22"/>
          <w:szCs w:val="22"/>
        </w:rPr>
      </w:pPr>
      <w:r w:rsidRPr="00375B4E">
        <w:rPr>
          <w:rFonts w:ascii="Arial" w:hAnsi="Arial" w:cs="Arial"/>
          <w:i/>
          <w:color w:val="000000" w:themeColor="text1"/>
          <w:sz w:val="22"/>
          <w:szCs w:val="22"/>
        </w:rPr>
        <w:t>j</w:t>
      </w:r>
      <w:r w:rsidR="009B6BFB" w:rsidRPr="00375B4E">
        <w:rPr>
          <w:rFonts w:ascii="Arial" w:hAnsi="Arial" w:cs="Arial"/>
          <w:i/>
          <w:color w:val="000000" w:themeColor="text1"/>
          <w:sz w:val="22"/>
          <w:szCs w:val="22"/>
        </w:rPr>
        <w:t>.</w:t>
      </w:r>
      <w:r w:rsidR="009B6BFB" w:rsidRPr="00375B4E">
        <w:rPr>
          <w:rFonts w:ascii="Arial" w:hAnsi="Arial" w:cs="Arial"/>
          <w:i/>
          <w:color w:val="000000" w:themeColor="text1"/>
          <w:sz w:val="22"/>
          <w:szCs w:val="22"/>
        </w:rPr>
        <w:tab/>
      </w:r>
      <w:r w:rsidRPr="00375B4E">
        <w:rPr>
          <w:rFonts w:ascii="Arial" w:hAnsi="Arial" w:cs="Arial"/>
          <w:i/>
          <w:color w:val="000000" w:themeColor="text1"/>
          <w:sz w:val="22"/>
          <w:szCs w:val="22"/>
        </w:rPr>
        <w:t xml:space="preserve">which </w:t>
      </w:r>
      <w:proofErr w:type="gramStart"/>
      <w:r w:rsidRPr="00375B4E">
        <w:rPr>
          <w:rFonts w:ascii="Arial" w:hAnsi="Arial" w:cs="Arial"/>
          <w:i/>
          <w:color w:val="000000" w:themeColor="text1"/>
          <w:sz w:val="22"/>
          <w:szCs w:val="22"/>
        </w:rPr>
        <w:t>are able to</w:t>
      </w:r>
      <w:proofErr w:type="gramEnd"/>
      <w:r w:rsidRPr="00375B4E">
        <w:rPr>
          <w:rFonts w:ascii="Arial" w:hAnsi="Arial" w:cs="Arial"/>
          <w:i/>
          <w:color w:val="000000" w:themeColor="text1"/>
          <w:sz w:val="22"/>
          <w:szCs w:val="22"/>
        </w:rPr>
        <w:t xml:space="preserve"> make known the work of the Council of Europe to society.</w:t>
      </w:r>
      <w:r w:rsidR="00857B93" w:rsidRPr="00375B4E">
        <w:rPr>
          <w:rFonts w:ascii="Arial" w:hAnsi="Arial" w:cs="Arial"/>
          <w:i/>
          <w:color w:val="000000" w:themeColor="text1"/>
          <w:sz w:val="22"/>
          <w:szCs w:val="22"/>
        </w:rPr>
        <w:t>”</w:t>
      </w:r>
    </w:p>
    <w:p w14:paraId="169B7780" w14:textId="77777777" w:rsidR="00CE6B1D" w:rsidRDefault="00CE6B1D" w:rsidP="006A4AE2">
      <w:pPr>
        <w:spacing w:after="200" w:line="276" w:lineRule="auto"/>
        <w:rPr>
          <w:rFonts w:ascii="Arial" w:hAnsi="Arial" w:cs="Arial"/>
          <w:color w:val="000000" w:themeColor="text1"/>
          <w:sz w:val="22"/>
          <w:szCs w:val="22"/>
        </w:rPr>
      </w:pPr>
    </w:p>
    <w:p w14:paraId="2D7EB69C" w14:textId="77777777" w:rsidR="00CE6B1D" w:rsidRPr="00836DB1" w:rsidRDefault="00CE6B1D" w:rsidP="00CE6B1D">
      <w:pPr>
        <w:tabs>
          <w:tab w:val="left" w:pos="567"/>
        </w:tabs>
        <w:jc w:val="both"/>
        <w:rPr>
          <w:rFonts w:ascii="Arial" w:eastAsia="Calibri" w:hAnsi="Arial" w:cs="Arial"/>
          <w:sz w:val="22"/>
          <w:szCs w:val="22"/>
        </w:rPr>
      </w:pPr>
    </w:p>
    <w:p w14:paraId="65701A64" w14:textId="659BFE57" w:rsidR="00CE6B1D" w:rsidRPr="00836DB1" w:rsidRDefault="00CE6B1D" w:rsidP="00CE6B1D">
      <w:pPr>
        <w:tabs>
          <w:tab w:val="left" w:pos="567"/>
        </w:tabs>
        <w:jc w:val="both"/>
        <w:rPr>
          <w:rFonts w:ascii="Arial" w:eastAsia="Calibri" w:hAnsi="Arial" w:cs="Arial"/>
          <w:i/>
          <w:iCs/>
          <w:sz w:val="22"/>
          <w:szCs w:val="22"/>
        </w:rPr>
      </w:pPr>
    </w:p>
    <w:p w14:paraId="44031881" w14:textId="7B376144" w:rsidR="003F6A88" w:rsidRPr="00836DB1" w:rsidRDefault="000C40D7" w:rsidP="006A4AE2">
      <w:pPr>
        <w:spacing w:after="200" w:line="276" w:lineRule="auto"/>
        <w:rPr>
          <w:rFonts w:ascii="Arial" w:hAnsi="Arial" w:cs="Arial"/>
          <w:sz w:val="22"/>
          <w:szCs w:val="22"/>
        </w:rPr>
      </w:pPr>
      <w:r w:rsidRPr="00375B4E">
        <w:rPr>
          <w:rFonts w:ascii="Arial" w:hAnsi="Arial" w:cs="Arial"/>
          <w:color w:val="000000" w:themeColor="text1"/>
          <w:sz w:val="22"/>
          <w:szCs w:val="22"/>
        </w:rPr>
        <w:br w:type="page"/>
      </w:r>
      <w:bookmarkStart w:id="2" w:name="_Hlk75533350"/>
    </w:p>
    <w:bookmarkEnd w:id="2"/>
    <w:p w14:paraId="379664CC" w14:textId="4407C01F" w:rsidR="00CE6B1D" w:rsidRPr="00D21697" w:rsidRDefault="00D21697" w:rsidP="00CE6B1D">
      <w:pPr>
        <w:pStyle w:val="Default"/>
        <w:rPr>
          <w:rFonts w:ascii="Arial" w:hAnsi="Arial" w:cs="Arial"/>
          <w:b/>
          <w:bCs/>
          <w:color w:val="auto"/>
          <w:sz w:val="22"/>
          <w:szCs w:val="22"/>
          <w:lang w:val="fr-FR"/>
        </w:rPr>
      </w:pPr>
      <w:r w:rsidRPr="00D21697">
        <w:rPr>
          <w:rFonts w:ascii="Arial" w:hAnsi="Arial" w:cs="Arial"/>
          <w:b/>
          <w:bCs/>
          <w:color w:val="auto"/>
          <w:sz w:val="22"/>
          <w:szCs w:val="22"/>
          <w:lang w:val="fr-FR"/>
        </w:rPr>
        <w:t xml:space="preserve">Centre de la </w:t>
      </w:r>
      <w:r w:rsidR="00A35CDF">
        <w:rPr>
          <w:rFonts w:ascii="Arial" w:hAnsi="Arial" w:cs="Arial"/>
          <w:b/>
          <w:bCs/>
          <w:color w:val="auto"/>
          <w:sz w:val="22"/>
          <w:szCs w:val="22"/>
          <w:lang w:val="fr-FR"/>
        </w:rPr>
        <w:t>P</w:t>
      </w:r>
      <w:r w:rsidRPr="00D21697">
        <w:rPr>
          <w:rFonts w:ascii="Arial" w:hAnsi="Arial" w:cs="Arial"/>
          <w:b/>
          <w:bCs/>
          <w:color w:val="auto"/>
          <w:sz w:val="22"/>
          <w:szCs w:val="22"/>
          <w:lang w:val="fr-FR"/>
        </w:rPr>
        <w:t xml:space="preserve">rotection </w:t>
      </w:r>
      <w:r w:rsidR="00A35CDF">
        <w:rPr>
          <w:rFonts w:ascii="Arial" w:hAnsi="Arial" w:cs="Arial"/>
          <w:b/>
          <w:bCs/>
          <w:color w:val="auto"/>
          <w:sz w:val="22"/>
          <w:szCs w:val="22"/>
          <w:lang w:val="fr-FR"/>
        </w:rPr>
        <w:t>I</w:t>
      </w:r>
      <w:r w:rsidRPr="00D21697">
        <w:rPr>
          <w:rFonts w:ascii="Arial" w:hAnsi="Arial" w:cs="Arial"/>
          <w:b/>
          <w:bCs/>
          <w:color w:val="auto"/>
          <w:sz w:val="22"/>
          <w:szCs w:val="22"/>
          <w:lang w:val="fr-FR"/>
        </w:rPr>
        <w:t>nternationale (</w:t>
      </w:r>
      <w:r w:rsidR="00770227" w:rsidRPr="00D21697">
        <w:rPr>
          <w:rFonts w:ascii="Arial" w:hAnsi="Arial" w:cs="Arial"/>
          <w:b/>
          <w:bCs/>
          <w:color w:val="auto"/>
          <w:sz w:val="22"/>
          <w:szCs w:val="22"/>
          <w:lang w:val="fr-FR"/>
        </w:rPr>
        <w:t>CPI</w:t>
      </w:r>
      <w:r w:rsidRPr="00D21697">
        <w:rPr>
          <w:rFonts w:ascii="Arial" w:hAnsi="Arial" w:cs="Arial"/>
          <w:b/>
          <w:bCs/>
          <w:color w:val="auto"/>
          <w:sz w:val="22"/>
          <w:szCs w:val="22"/>
          <w:lang w:val="fr-FR"/>
        </w:rPr>
        <w:t>)</w:t>
      </w:r>
    </w:p>
    <w:p w14:paraId="1FA5C259" w14:textId="77777777" w:rsidR="00CE6B1D" w:rsidRPr="00D21697" w:rsidRDefault="00CE6B1D" w:rsidP="00CE6B1D">
      <w:pPr>
        <w:jc w:val="both"/>
        <w:rPr>
          <w:rFonts w:ascii="Arial" w:eastAsia="Calibri" w:hAnsi="Arial" w:cs="Arial"/>
          <w:sz w:val="22"/>
          <w:szCs w:val="22"/>
          <w:lang w:val="fr-FR"/>
        </w:rPr>
      </w:pPr>
    </w:p>
    <w:p w14:paraId="351D9AD0" w14:textId="3FC023B3" w:rsidR="00CE6B1D" w:rsidRPr="00836DB1"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Founded: </w:t>
      </w:r>
      <w:r w:rsidR="00770227">
        <w:rPr>
          <w:rFonts w:ascii="Arial" w:eastAsia="Calibri" w:hAnsi="Arial" w:cs="Arial"/>
          <w:sz w:val="22"/>
          <w:szCs w:val="22"/>
        </w:rPr>
        <w:t>2006</w:t>
      </w:r>
    </w:p>
    <w:p w14:paraId="4BC8E62B" w14:textId="77777777" w:rsidR="00CE6B1D" w:rsidRPr="00836DB1" w:rsidRDefault="00CE6B1D" w:rsidP="00CE6B1D">
      <w:pPr>
        <w:pStyle w:val="Default"/>
        <w:rPr>
          <w:rFonts w:ascii="Arial" w:eastAsia="Calibri" w:hAnsi="Arial" w:cs="Arial"/>
          <w:sz w:val="22"/>
          <w:szCs w:val="22"/>
          <w:lang w:val="en-GB"/>
        </w:rPr>
      </w:pPr>
    </w:p>
    <w:p w14:paraId="7532D9D5" w14:textId="12BEE4F2" w:rsidR="00CE6B1D" w:rsidRPr="00D91711" w:rsidRDefault="00CE6B1D" w:rsidP="00CE6B1D">
      <w:pPr>
        <w:pStyle w:val="Default"/>
        <w:rPr>
          <w:rFonts w:ascii="Arial" w:eastAsia="Calibri" w:hAnsi="Arial" w:cs="Arial"/>
          <w:sz w:val="22"/>
          <w:szCs w:val="22"/>
        </w:rPr>
      </w:pPr>
      <w:r w:rsidRPr="00D91711">
        <w:rPr>
          <w:rFonts w:ascii="Arial" w:eastAsia="Calibri" w:hAnsi="Arial" w:cs="Arial"/>
          <w:sz w:val="22"/>
          <w:szCs w:val="22"/>
        </w:rPr>
        <w:t xml:space="preserve">Type of NGO: </w:t>
      </w:r>
      <w:r w:rsidR="00D21697" w:rsidRPr="00D91711">
        <w:rPr>
          <w:rFonts w:ascii="Arial" w:eastAsia="Calibri" w:hAnsi="Arial" w:cs="Arial"/>
          <w:sz w:val="22"/>
          <w:szCs w:val="22"/>
        </w:rPr>
        <w:t>Association</w:t>
      </w:r>
    </w:p>
    <w:p w14:paraId="3ADBB4E5" w14:textId="77777777" w:rsidR="00CE6B1D" w:rsidRPr="00D91711" w:rsidRDefault="00CE6B1D" w:rsidP="00CE6B1D">
      <w:pPr>
        <w:jc w:val="both"/>
        <w:rPr>
          <w:rFonts w:ascii="Arial" w:eastAsia="Calibri" w:hAnsi="Arial" w:cs="Arial"/>
          <w:sz w:val="22"/>
          <w:szCs w:val="22"/>
          <w:lang w:val="en-US"/>
        </w:rPr>
      </w:pPr>
    </w:p>
    <w:p w14:paraId="54659F68" w14:textId="77777777" w:rsidR="00D21697" w:rsidRPr="00D91711" w:rsidRDefault="00CE6B1D" w:rsidP="00D21697">
      <w:pPr>
        <w:jc w:val="both"/>
        <w:rPr>
          <w:rFonts w:ascii="Arial" w:eastAsia="Calibri" w:hAnsi="Arial" w:cs="Arial"/>
          <w:sz w:val="22"/>
          <w:szCs w:val="22"/>
          <w:lang w:val="en-US"/>
        </w:rPr>
      </w:pPr>
      <w:r w:rsidRPr="00D91711">
        <w:rPr>
          <w:rFonts w:ascii="Arial" w:eastAsia="Calibri" w:hAnsi="Arial" w:cs="Arial"/>
          <w:sz w:val="22"/>
          <w:szCs w:val="22"/>
          <w:lang w:val="en-US"/>
        </w:rPr>
        <w:t xml:space="preserve">Headquarters: </w:t>
      </w:r>
    </w:p>
    <w:p w14:paraId="0AEEA740" w14:textId="1F1DC6F0" w:rsidR="00D21697" w:rsidRPr="00D21697" w:rsidRDefault="00D21697" w:rsidP="00D21697">
      <w:pPr>
        <w:jc w:val="both"/>
        <w:rPr>
          <w:rFonts w:ascii="Arial" w:eastAsia="Calibri" w:hAnsi="Arial" w:cs="Arial"/>
          <w:sz w:val="22"/>
          <w:szCs w:val="22"/>
          <w:lang w:val="fr-FR"/>
        </w:rPr>
      </w:pPr>
      <w:r w:rsidRPr="00D21697">
        <w:rPr>
          <w:rFonts w:ascii="Arial" w:eastAsia="Calibri" w:hAnsi="Arial" w:cs="Arial"/>
          <w:sz w:val="22"/>
          <w:szCs w:val="22"/>
          <w:lang w:val="fr-FR"/>
        </w:rPr>
        <w:t>22 Rue de la 1ère Armée</w:t>
      </w:r>
    </w:p>
    <w:p w14:paraId="19B77A0E" w14:textId="0092E9BE" w:rsidR="00CE6B1D" w:rsidRDefault="00D21697" w:rsidP="00D21697">
      <w:pPr>
        <w:jc w:val="both"/>
        <w:rPr>
          <w:rFonts w:ascii="Arial" w:eastAsia="Calibri" w:hAnsi="Arial" w:cs="Arial"/>
          <w:sz w:val="22"/>
          <w:szCs w:val="22"/>
          <w:lang w:val="fr-FR"/>
        </w:rPr>
      </w:pPr>
      <w:r w:rsidRPr="00D21697">
        <w:rPr>
          <w:rFonts w:ascii="Arial" w:eastAsia="Calibri" w:hAnsi="Arial" w:cs="Arial"/>
          <w:sz w:val="22"/>
          <w:szCs w:val="22"/>
          <w:lang w:val="fr-FR"/>
        </w:rPr>
        <w:t>67000 Strasbourg</w:t>
      </w:r>
    </w:p>
    <w:p w14:paraId="34D1A302" w14:textId="1A6BD0A1" w:rsidR="00D21697" w:rsidRPr="00D21697" w:rsidRDefault="00D21697" w:rsidP="00D21697">
      <w:pPr>
        <w:jc w:val="both"/>
        <w:rPr>
          <w:rFonts w:ascii="Arial" w:eastAsia="Calibri" w:hAnsi="Arial" w:cs="Arial"/>
          <w:sz w:val="22"/>
          <w:szCs w:val="22"/>
          <w:lang w:val="fr-FR"/>
        </w:rPr>
      </w:pPr>
      <w:r>
        <w:rPr>
          <w:rFonts w:ascii="Arial" w:eastAsia="Calibri" w:hAnsi="Arial" w:cs="Arial"/>
          <w:sz w:val="22"/>
          <w:szCs w:val="22"/>
          <w:lang w:val="fr-FR"/>
        </w:rPr>
        <w:t>France</w:t>
      </w:r>
    </w:p>
    <w:p w14:paraId="4D80F0C5" w14:textId="5E4D2D65" w:rsidR="00CE6B1D" w:rsidRPr="00F1645E" w:rsidRDefault="00CE6B1D" w:rsidP="00CE6B1D">
      <w:pPr>
        <w:jc w:val="both"/>
        <w:rPr>
          <w:rFonts w:ascii="Arial" w:eastAsia="Calibri" w:hAnsi="Arial" w:cs="Arial"/>
          <w:sz w:val="22"/>
          <w:szCs w:val="22"/>
          <w:lang w:val="nb-NO"/>
        </w:rPr>
      </w:pPr>
      <w:r w:rsidRPr="00F1645E">
        <w:rPr>
          <w:rFonts w:ascii="Arial" w:eastAsia="Calibri" w:hAnsi="Arial" w:cs="Arial"/>
          <w:sz w:val="22"/>
          <w:szCs w:val="22"/>
          <w:lang w:val="nb-NO"/>
        </w:rPr>
        <w:t xml:space="preserve">Internet site: </w:t>
      </w:r>
      <w:hyperlink r:id="rId15" w:history="1">
        <w:r w:rsidR="00A32F97" w:rsidRPr="00F1645E">
          <w:rPr>
            <w:rStyle w:val="Hyperlink"/>
            <w:rFonts w:ascii="Arial" w:eastAsia="Calibri" w:hAnsi="Arial" w:cs="Arial"/>
            <w:sz w:val="22"/>
            <w:szCs w:val="22"/>
            <w:lang w:val="nb-NO"/>
          </w:rPr>
          <w:t>https://cpingo.org/</w:t>
        </w:r>
      </w:hyperlink>
      <w:r w:rsidR="00A32F97" w:rsidRPr="00F1645E">
        <w:rPr>
          <w:rFonts w:ascii="Arial" w:eastAsia="Calibri" w:hAnsi="Arial" w:cs="Arial"/>
          <w:sz w:val="22"/>
          <w:szCs w:val="22"/>
          <w:lang w:val="nb-NO"/>
        </w:rPr>
        <w:t xml:space="preserve"> </w:t>
      </w:r>
    </w:p>
    <w:p w14:paraId="66A18DFB" w14:textId="77777777" w:rsidR="00CE6B1D" w:rsidRPr="00F1645E" w:rsidRDefault="00CE6B1D" w:rsidP="00CE6B1D">
      <w:pPr>
        <w:jc w:val="both"/>
        <w:rPr>
          <w:rFonts w:ascii="Arial" w:eastAsia="Calibri" w:hAnsi="Arial" w:cs="Arial"/>
          <w:sz w:val="22"/>
          <w:szCs w:val="22"/>
          <w:lang w:val="nb-NO"/>
        </w:rPr>
      </w:pPr>
    </w:p>
    <w:p w14:paraId="5ED0BCE9" w14:textId="1FBA6272" w:rsidR="00CE6B1D" w:rsidRPr="0055566A" w:rsidRDefault="00CE6B1D" w:rsidP="008D09C7">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Aims</w:t>
      </w:r>
      <w:r w:rsidRPr="0055566A">
        <w:rPr>
          <w:rFonts w:ascii="Arial" w:eastAsia="Calibri" w:hAnsi="Arial" w:cs="Arial"/>
          <w:color w:val="000000" w:themeColor="text1"/>
          <w:sz w:val="22"/>
          <w:szCs w:val="22"/>
        </w:rPr>
        <w:t xml:space="preserve">: </w:t>
      </w:r>
      <w:r w:rsidR="008D09C7" w:rsidRPr="008D09C7">
        <w:rPr>
          <w:rFonts w:ascii="Arial" w:eastAsia="Calibri" w:hAnsi="Arial" w:cs="Arial"/>
          <w:color w:val="000000" w:themeColor="text1"/>
          <w:sz w:val="22"/>
          <w:szCs w:val="22"/>
        </w:rPr>
        <w:t xml:space="preserve">protection of </w:t>
      </w:r>
      <w:r w:rsidR="00D20179">
        <w:rPr>
          <w:rFonts w:ascii="Arial" w:eastAsia="Calibri" w:hAnsi="Arial" w:cs="Arial"/>
          <w:color w:val="000000" w:themeColor="text1"/>
          <w:sz w:val="22"/>
          <w:szCs w:val="22"/>
        </w:rPr>
        <w:t xml:space="preserve">the </w:t>
      </w:r>
      <w:r w:rsidR="008D09C7" w:rsidRPr="008D09C7">
        <w:rPr>
          <w:rFonts w:ascii="Arial" w:eastAsia="Calibri" w:hAnsi="Arial" w:cs="Arial"/>
          <w:color w:val="000000" w:themeColor="text1"/>
          <w:sz w:val="22"/>
          <w:szCs w:val="22"/>
        </w:rPr>
        <w:t xml:space="preserve">human rights in Council of Europe </w:t>
      </w:r>
      <w:r w:rsidR="00DD6D86">
        <w:rPr>
          <w:rFonts w:ascii="Arial" w:eastAsia="Calibri" w:hAnsi="Arial" w:cs="Arial"/>
          <w:color w:val="000000" w:themeColor="text1"/>
          <w:sz w:val="22"/>
          <w:szCs w:val="22"/>
        </w:rPr>
        <w:t>member States</w:t>
      </w:r>
      <w:r w:rsidR="008D09C7" w:rsidRPr="008D09C7">
        <w:rPr>
          <w:rFonts w:ascii="Arial" w:eastAsia="Calibri" w:hAnsi="Arial" w:cs="Arial"/>
          <w:color w:val="000000" w:themeColor="text1"/>
          <w:sz w:val="22"/>
          <w:szCs w:val="22"/>
        </w:rPr>
        <w:t xml:space="preserve"> </w:t>
      </w:r>
      <w:r w:rsidR="00D20179">
        <w:rPr>
          <w:rFonts w:ascii="Arial" w:eastAsia="Calibri" w:hAnsi="Arial" w:cs="Arial"/>
          <w:color w:val="000000" w:themeColor="text1"/>
          <w:sz w:val="22"/>
          <w:szCs w:val="22"/>
        </w:rPr>
        <w:t xml:space="preserve">- </w:t>
      </w:r>
      <w:r w:rsidR="008D09C7" w:rsidRPr="008D09C7">
        <w:rPr>
          <w:rFonts w:ascii="Arial" w:eastAsia="Calibri" w:hAnsi="Arial" w:cs="Arial"/>
          <w:color w:val="000000" w:themeColor="text1"/>
          <w:sz w:val="22"/>
          <w:szCs w:val="22"/>
        </w:rPr>
        <w:t>both directly and by assisting, collaborating with and supporting civil society in these countries</w:t>
      </w:r>
      <w:r w:rsidR="00623756">
        <w:rPr>
          <w:rFonts w:ascii="Arial" w:eastAsia="Calibri" w:hAnsi="Arial" w:cs="Arial"/>
          <w:color w:val="000000" w:themeColor="text1"/>
          <w:sz w:val="22"/>
          <w:szCs w:val="22"/>
        </w:rPr>
        <w:t>.</w:t>
      </w:r>
    </w:p>
    <w:p w14:paraId="08EC119C" w14:textId="77777777" w:rsidR="00CE6B1D" w:rsidRPr="0055566A" w:rsidRDefault="00CE6B1D" w:rsidP="00CE6B1D">
      <w:pPr>
        <w:jc w:val="both"/>
        <w:rPr>
          <w:rFonts w:ascii="Arial" w:eastAsia="Calibri" w:hAnsi="Arial" w:cs="Arial"/>
          <w:color w:val="000000" w:themeColor="text1"/>
          <w:sz w:val="22"/>
          <w:szCs w:val="22"/>
        </w:rPr>
      </w:pPr>
    </w:p>
    <w:p w14:paraId="636C54C7" w14:textId="1C3519F7"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Activities</w:t>
      </w:r>
      <w:r w:rsidRPr="0055566A">
        <w:rPr>
          <w:rFonts w:ascii="Arial" w:eastAsia="Calibri" w:hAnsi="Arial" w:cs="Arial"/>
          <w:color w:val="000000" w:themeColor="text1"/>
          <w:sz w:val="22"/>
          <w:szCs w:val="22"/>
        </w:rPr>
        <w:t xml:space="preserve">: </w:t>
      </w:r>
      <w:r w:rsidR="006D35B1">
        <w:rPr>
          <w:rFonts w:ascii="Arial" w:eastAsia="Calibri" w:hAnsi="Arial" w:cs="Arial"/>
          <w:color w:val="000000" w:themeColor="text1"/>
          <w:sz w:val="22"/>
          <w:szCs w:val="22"/>
        </w:rPr>
        <w:t>legal assistance</w:t>
      </w:r>
      <w:r w:rsidR="00D20179">
        <w:rPr>
          <w:rFonts w:ascii="Arial" w:eastAsia="Calibri" w:hAnsi="Arial" w:cs="Arial"/>
          <w:color w:val="000000" w:themeColor="text1"/>
          <w:sz w:val="22"/>
          <w:szCs w:val="22"/>
        </w:rPr>
        <w:t>,</w:t>
      </w:r>
      <w:r w:rsidR="006D35B1">
        <w:rPr>
          <w:rFonts w:ascii="Arial" w:eastAsia="Calibri" w:hAnsi="Arial" w:cs="Arial"/>
          <w:color w:val="000000" w:themeColor="text1"/>
          <w:sz w:val="22"/>
          <w:szCs w:val="22"/>
        </w:rPr>
        <w:t xml:space="preserve"> consultations</w:t>
      </w:r>
      <w:r w:rsidR="00D20179">
        <w:rPr>
          <w:rFonts w:ascii="Arial" w:eastAsia="Calibri" w:hAnsi="Arial" w:cs="Arial"/>
          <w:color w:val="000000" w:themeColor="text1"/>
          <w:sz w:val="22"/>
          <w:szCs w:val="22"/>
        </w:rPr>
        <w:t>,</w:t>
      </w:r>
      <w:r w:rsidR="006D35B1">
        <w:rPr>
          <w:rFonts w:ascii="Arial" w:eastAsia="Calibri" w:hAnsi="Arial" w:cs="Arial"/>
          <w:color w:val="000000" w:themeColor="text1"/>
          <w:sz w:val="22"/>
          <w:szCs w:val="22"/>
        </w:rPr>
        <w:t xml:space="preserve"> dissemination of information</w:t>
      </w:r>
      <w:r w:rsidR="00D20179">
        <w:rPr>
          <w:rFonts w:ascii="Arial" w:eastAsia="Calibri" w:hAnsi="Arial" w:cs="Arial"/>
          <w:color w:val="000000" w:themeColor="text1"/>
          <w:sz w:val="22"/>
          <w:szCs w:val="22"/>
        </w:rPr>
        <w:t>,</w:t>
      </w:r>
      <w:r w:rsidR="006D35B1">
        <w:rPr>
          <w:rFonts w:ascii="Arial" w:eastAsia="Calibri" w:hAnsi="Arial" w:cs="Arial"/>
          <w:color w:val="000000" w:themeColor="text1"/>
          <w:sz w:val="22"/>
          <w:szCs w:val="22"/>
        </w:rPr>
        <w:t xml:space="preserve"> creation of a library of international human rights acts, existing legislation, precedents, literature, references in the field of human rights.</w:t>
      </w:r>
    </w:p>
    <w:p w14:paraId="4DFD3E98" w14:textId="77777777" w:rsidR="00CE6B1D" w:rsidRPr="0055566A" w:rsidRDefault="00CE6B1D" w:rsidP="00CE6B1D">
      <w:pPr>
        <w:jc w:val="both"/>
        <w:rPr>
          <w:rFonts w:ascii="Arial" w:eastAsia="Calibri" w:hAnsi="Arial" w:cs="Arial"/>
          <w:color w:val="000000" w:themeColor="text1"/>
          <w:sz w:val="22"/>
          <w:szCs w:val="22"/>
        </w:rPr>
      </w:pPr>
    </w:p>
    <w:p w14:paraId="07572111" w14:textId="27C1B759" w:rsidR="00CE6B1D" w:rsidRPr="0055566A" w:rsidRDefault="00CE6B1D" w:rsidP="0095160A">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Geographical representation in Europe</w:t>
      </w:r>
      <w:r w:rsidRPr="0055566A">
        <w:rPr>
          <w:rFonts w:ascii="Arial" w:eastAsia="Calibri" w:hAnsi="Arial" w:cs="Arial"/>
          <w:color w:val="000000" w:themeColor="text1"/>
          <w:sz w:val="22"/>
          <w:szCs w:val="22"/>
        </w:rPr>
        <w:t xml:space="preserve">: </w:t>
      </w:r>
      <w:r w:rsidR="0095160A" w:rsidRPr="00D21697">
        <w:rPr>
          <w:rFonts w:ascii="Arial" w:eastAsia="Calibri" w:hAnsi="Arial" w:cs="Arial"/>
          <w:color w:val="000000" w:themeColor="text1"/>
          <w:sz w:val="22"/>
          <w:szCs w:val="22"/>
        </w:rPr>
        <w:t>France</w:t>
      </w:r>
      <w:r w:rsidR="00D20179">
        <w:rPr>
          <w:rFonts w:ascii="Arial" w:eastAsia="Calibri" w:hAnsi="Arial" w:cs="Arial"/>
          <w:color w:val="000000" w:themeColor="text1"/>
          <w:sz w:val="22"/>
          <w:szCs w:val="22"/>
        </w:rPr>
        <w:t>,</w:t>
      </w:r>
      <w:r w:rsidR="0095160A" w:rsidRPr="00D21697">
        <w:rPr>
          <w:rFonts w:ascii="Arial" w:eastAsia="Calibri" w:hAnsi="Arial" w:cs="Arial"/>
          <w:color w:val="000000" w:themeColor="text1"/>
          <w:sz w:val="22"/>
          <w:szCs w:val="22"/>
        </w:rPr>
        <w:t xml:space="preserve"> Georgia</w:t>
      </w:r>
      <w:r w:rsidR="00D20179">
        <w:rPr>
          <w:rFonts w:ascii="Arial" w:eastAsia="Calibri" w:hAnsi="Arial" w:cs="Arial"/>
          <w:color w:val="000000" w:themeColor="text1"/>
          <w:sz w:val="22"/>
          <w:szCs w:val="22"/>
        </w:rPr>
        <w:t>,</w:t>
      </w:r>
      <w:r w:rsidR="0095160A" w:rsidRPr="00D21697">
        <w:rPr>
          <w:rFonts w:ascii="Arial" w:eastAsia="Calibri" w:hAnsi="Arial" w:cs="Arial"/>
          <w:color w:val="000000" w:themeColor="text1"/>
          <w:sz w:val="22"/>
          <w:szCs w:val="22"/>
        </w:rPr>
        <w:t xml:space="preserve"> Germany</w:t>
      </w:r>
      <w:r w:rsidR="00D20179">
        <w:rPr>
          <w:rFonts w:ascii="Arial" w:eastAsia="Calibri" w:hAnsi="Arial" w:cs="Arial"/>
          <w:color w:val="000000" w:themeColor="text1"/>
          <w:sz w:val="22"/>
          <w:szCs w:val="22"/>
        </w:rPr>
        <w:t>,</w:t>
      </w:r>
      <w:r w:rsidR="0095160A" w:rsidRPr="00D21697">
        <w:rPr>
          <w:rFonts w:ascii="Arial" w:eastAsia="Calibri" w:hAnsi="Arial" w:cs="Arial"/>
          <w:color w:val="000000" w:themeColor="text1"/>
          <w:sz w:val="22"/>
          <w:szCs w:val="22"/>
        </w:rPr>
        <w:t xml:space="preserve"> Switzerland</w:t>
      </w:r>
      <w:r w:rsidR="00D20179">
        <w:rPr>
          <w:rFonts w:ascii="Arial" w:eastAsia="Calibri" w:hAnsi="Arial" w:cs="Arial"/>
          <w:color w:val="000000" w:themeColor="text1"/>
          <w:sz w:val="22"/>
          <w:szCs w:val="22"/>
        </w:rPr>
        <w:t>,</w:t>
      </w:r>
      <w:r w:rsidR="0095160A" w:rsidRPr="00D21697">
        <w:rPr>
          <w:rFonts w:ascii="Arial" w:eastAsia="Calibri" w:hAnsi="Arial" w:cs="Arial"/>
          <w:color w:val="000000" w:themeColor="text1"/>
          <w:sz w:val="22"/>
          <w:szCs w:val="22"/>
        </w:rPr>
        <w:t xml:space="preserve"> Ukraine</w:t>
      </w:r>
      <w:r w:rsidR="00DD6D86">
        <w:rPr>
          <w:rFonts w:ascii="Arial" w:eastAsia="Calibri" w:hAnsi="Arial" w:cs="Arial"/>
          <w:color w:val="000000" w:themeColor="text1"/>
          <w:sz w:val="22"/>
          <w:szCs w:val="22"/>
        </w:rPr>
        <w:t>.</w:t>
      </w:r>
    </w:p>
    <w:p w14:paraId="349C4678" w14:textId="77777777" w:rsidR="00CE6B1D" w:rsidRPr="0055566A" w:rsidRDefault="00CE6B1D" w:rsidP="00CE6B1D">
      <w:pPr>
        <w:jc w:val="both"/>
        <w:rPr>
          <w:rFonts w:ascii="Arial" w:eastAsia="Calibri" w:hAnsi="Arial" w:cs="Arial"/>
          <w:color w:val="000000" w:themeColor="text1"/>
          <w:sz w:val="22"/>
          <w:szCs w:val="22"/>
        </w:rPr>
      </w:pPr>
    </w:p>
    <w:p w14:paraId="6A483365" w14:textId="53BB7E41"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Funding</w:t>
      </w:r>
      <w:r w:rsidRPr="0055566A">
        <w:rPr>
          <w:rFonts w:ascii="Arial" w:eastAsia="Calibri" w:hAnsi="Arial" w:cs="Arial"/>
          <w:color w:val="000000" w:themeColor="text1"/>
          <w:sz w:val="22"/>
          <w:szCs w:val="22"/>
        </w:rPr>
        <w:t xml:space="preserve">: </w:t>
      </w:r>
      <w:r w:rsidR="00C76F15">
        <w:rPr>
          <w:rFonts w:ascii="Arial" w:eastAsia="Calibri" w:hAnsi="Arial" w:cs="Arial"/>
          <w:color w:val="000000" w:themeColor="text1"/>
          <w:sz w:val="22"/>
          <w:szCs w:val="22"/>
        </w:rPr>
        <w:t>p</w:t>
      </w:r>
      <w:r w:rsidR="001B486D">
        <w:rPr>
          <w:rFonts w:ascii="Arial" w:eastAsia="Calibri" w:hAnsi="Arial" w:cs="Arial"/>
          <w:color w:val="000000" w:themeColor="text1"/>
          <w:sz w:val="22"/>
          <w:szCs w:val="22"/>
        </w:rPr>
        <w:t>rivate donations, grant agreements</w:t>
      </w:r>
      <w:r w:rsidR="00DD6D86">
        <w:rPr>
          <w:rFonts w:ascii="Arial" w:eastAsia="Calibri" w:hAnsi="Arial" w:cs="Arial"/>
          <w:color w:val="000000" w:themeColor="text1"/>
          <w:sz w:val="22"/>
          <w:szCs w:val="22"/>
        </w:rPr>
        <w:t>.</w:t>
      </w:r>
    </w:p>
    <w:p w14:paraId="6EE8A6AB" w14:textId="77777777" w:rsidR="00CE6B1D" w:rsidRPr="0055566A" w:rsidRDefault="00CE6B1D" w:rsidP="00CE6B1D">
      <w:pPr>
        <w:jc w:val="both"/>
        <w:rPr>
          <w:rFonts w:ascii="Arial" w:eastAsia="Calibri" w:hAnsi="Arial" w:cs="Arial"/>
          <w:color w:val="000000" w:themeColor="text1"/>
          <w:sz w:val="22"/>
          <w:szCs w:val="22"/>
        </w:rPr>
      </w:pPr>
    </w:p>
    <w:p w14:paraId="64FCC73B" w14:textId="77777777" w:rsidR="00176E2D" w:rsidRDefault="00176E2D" w:rsidP="00CE6B1D">
      <w:pPr>
        <w:pBdr>
          <w:top w:val="single" w:sz="4" w:space="1" w:color="auto"/>
          <w:left w:val="single" w:sz="4" w:space="4" w:color="auto"/>
          <w:bottom w:val="single" w:sz="4" w:space="1" w:color="auto"/>
          <w:right w:val="single" w:sz="4" w:space="4" w:color="auto"/>
        </w:pBdr>
        <w:jc w:val="both"/>
        <w:rPr>
          <w:rFonts w:ascii="Arial" w:eastAsia="Calibri" w:hAnsi="Arial" w:cs="Arial"/>
          <w:b/>
          <w:bCs/>
          <w:color w:val="000000" w:themeColor="text1"/>
          <w:sz w:val="22"/>
          <w:szCs w:val="22"/>
        </w:rPr>
      </w:pPr>
    </w:p>
    <w:p w14:paraId="6E4EED6C" w14:textId="3DD66566" w:rsidR="00CE6B1D" w:rsidRPr="0055566A"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b/>
          <w:bCs/>
          <w:color w:val="000000" w:themeColor="text1"/>
          <w:sz w:val="22"/>
          <w:szCs w:val="22"/>
        </w:rPr>
      </w:pPr>
      <w:r w:rsidRPr="0055566A">
        <w:rPr>
          <w:rFonts w:ascii="Arial" w:eastAsia="Calibri" w:hAnsi="Arial" w:cs="Arial"/>
          <w:b/>
          <w:bCs/>
          <w:color w:val="000000" w:themeColor="text1"/>
          <w:sz w:val="22"/>
          <w:szCs w:val="22"/>
        </w:rPr>
        <w:t xml:space="preserve">Reasons why </w:t>
      </w:r>
      <w:r w:rsidR="00D91711">
        <w:rPr>
          <w:rFonts w:ascii="Arial" w:eastAsia="Calibri" w:hAnsi="Arial" w:cs="Arial"/>
          <w:b/>
          <w:bCs/>
          <w:color w:val="000000" w:themeColor="text1"/>
          <w:sz w:val="22"/>
          <w:szCs w:val="22"/>
        </w:rPr>
        <w:t xml:space="preserve">the </w:t>
      </w:r>
      <w:r w:rsidR="00D91711" w:rsidRPr="00DD6D86">
        <w:rPr>
          <w:rFonts w:ascii="Arial" w:eastAsia="Calibri" w:hAnsi="Arial" w:cs="Arial"/>
          <w:b/>
          <w:bCs/>
          <w:color w:val="000000" w:themeColor="text1"/>
          <w:sz w:val="22"/>
          <w:szCs w:val="22"/>
        </w:rPr>
        <w:t xml:space="preserve">Centre de la </w:t>
      </w:r>
      <w:r w:rsidR="00A35CDF" w:rsidRPr="00DD6D86">
        <w:rPr>
          <w:rFonts w:ascii="Arial" w:eastAsia="Calibri" w:hAnsi="Arial" w:cs="Arial"/>
          <w:b/>
          <w:bCs/>
          <w:color w:val="000000" w:themeColor="text1"/>
          <w:sz w:val="22"/>
          <w:szCs w:val="22"/>
        </w:rPr>
        <w:t>P</w:t>
      </w:r>
      <w:r w:rsidR="00D91711" w:rsidRPr="00DD6D86">
        <w:rPr>
          <w:rFonts w:ascii="Arial" w:eastAsia="Calibri" w:hAnsi="Arial" w:cs="Arial"/>
          <w:b/>
          <w:bCs/>
          <w:color w:val="000000" w:themeColor="text1"/>
          <w:sz w:val="22"/>
          <w:szCs w:val="22"/>
        </w:rPr>
        <w:t xml:space="preserve">rotection </w:t>
      </w:r>
      <w:r w:rsidR="00A35CDF" w:rsidRPr="00DD6D86">
        <w:rPr>
          <w:rFonts w:ascii="Arial" w:eastAsia="Calibri" w:hAnsi="Arial" w:cs="Arial"/>
          <w:b/>
          <w:bCs/>
          <w:color w:val="000000" w:themeColor="text1"/>
          <w:sz w:val="22"/>
          <w:szCs w:val="22"/>
        </w:rPr>
        <w:t>I</w:t>
      </w:r>
      <w:r w:rsidR="00D91711" w:rsidRPr="00DD6D86">
        <w:rPr>
          <w:rFonts w:ascii="Arial" w:eastAsia="Calibri" w:hAnsi="Arial" w:cs="Arial"/>
          <w:b/>
          <w:bCs/>
          <w:color w:val="000000" w:themeColor="text1"/>
          <w:sz w:val="22"/>
          <w:szCs w:val="22"/>
        </w:rPr>
        <w:t>nternationale</w:t>
      </w:r>
      <w:r w:rsidR="00D91711">
        <w:rPr>
          <w:rFonts w:ascii="Arial" w:eastAsia="Calibri" w:hAnsi="Arial" w:cs="Arial"/>
          <w:b/>
          <w:bCs/>
          <w:color w:val="000000" w:themeColor="text1"/>
          <w:sz w:val="22"/>
          <w:szCs w:val="22"/>
        </w:rPr>
        <w:t xml:space="preserve"> (CPI) </w:t>
      </w:r>
      <w:r w:rsidRPr="0055566A">
        <w:rPr>
          <w:rFonts w:ascii="Arial" w:eastAsia="Calibri" w:hAnsi="Arial" w:cs="Arial"/>
          <w:b/>
          <w:bCs/>
          <w:color w:val="000000" w:themeColor="text1"/>
          <w:sz w:val="22"/>
          <w:szCs w:val="22"/>
        </w:rPr>
        <w:t>should be considered for participatory status</w:t>
      </w:r>
    </w:p>
    <w:p w14:paraId="64F73973" w14:textId="77777777" w:rsidR="00CE6B1D" w:rsidRPr="00D91711"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lang w:val="en-US"/>
        </w:rPr>
      </w:pPr>
    </w:p>
    <w:p w14:paraId="3EAE51AC" w14:textId="10378AD9" w:rsidR="00793CCE" w:rsidRDefault="00A35CDF"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lang w:val="en-US"/>
        </w:rPr>
      </w:pPr>
      <w:r w:rsidRPr="00A35CDF">
        <w:rPr>
          <w:rFonts w:ascii="Arial" w:eastAsia="Calibri" w:hAnsi="Arial" w:cs="Arial"/>
          <w:color w:val="000000" w:themeColor="text1"/>
          <w:sz w:val="22"/>
          <w:szCs w:val="22"/>
          <w:lang w:val="en-US"/>
        </w:rPr>
        <w:t xml:space="preserve">The </w:t>
      </w:r>
      <w:r w:rsidRPr="00F32BB3">
        <w:rPr>
          <w:rFonts w:ascii="Arial" w:eastAsia="Calibri" w:hAnsi="Arial" w:cs="Arial"/>
          <w:i/>
          <w:iCs/>
          <w:color w:val="000000" w:themeColor="text1"/>
          <w:sz w:val="22"/>
          <w:szCs w:val="22"/>
          <w:lang w:val="en-US"/>
        </w:rPr>
        <w:t>Centre de la Protection Internationale</w:t>
      </w:r>
      <w:r w:rsidRPr="00A35CDF">
        <w:rPr>
          <w:rFonts w:ascii="Arial" w:eastAsia="Calibri" w:hAnsi="Arial" w:cs="Arial"/>
          <w:color w:val="000000" w:themeColor="text1"/>
          <w:sz w:val="22"/>
          <w:szCs w:val="22"/>
          <w:lang w:val="en-US"/>
        </w:rPr>
        <w:t xml:space="preserve"> is a very active NGO specialised i</w:t>
      </w:r>
      <w:r>
        <w:rPr>
          <w:rFonts w:ascii="Arial" w:eastAsia="Calibri" w:hAnsi="Arial" w:cs="Arial"/>
          <w:color w:val="000000" w:themeColor="text1"/>
          <w:sz w:val="22"/>
          <w:szCs w:val="22"/>
          <w:lang w:val="en-US"/>
        </w:rPr>
        <w:t>n defending cases before the European Court of Human Rights</w:t>
      </w:r>
      <w:r w:rsidR="00422627">
        <w:rPr>
          <w:rFonts w:ascii="Arial" w:eastAsia="Calibri" w:hAnsi="Arial" w:cs="Arial"/>
          <w:color w:val="000000" w:themeColor="text1"/>
          <w:sz w:val="22"/>
          <w:szCs w:val="22"/>
          <w:lang w:val="en-US"/>
        </w:rPr>
        <w:t xml:space="preserve">. It </w:t>
      </w:r>
      <w:r w:rsidR="001861B3">
        <w:rPr>
          <w:rFonts w:ascii="Arial" w:eastAsia="Calibri" w:hAnsi="Arial" w:cs="Arial"/>
          <w:color w:val="000000" w:themeColor="text1"/>
          <w:sz w:val="22"/>
          <w:szCs w:val="22"/>
          <w:lang w:val="en-US"/>
        </w:rPr>
        <w:t>regularly co</w:t>
      </w:r>
      <w:r w:rsidR="00D20179">
        <w:rPr>
          <w:rFonts w:ascii="Arial" w:eastAsia="Calibri" w:hAnsi="Arial" w:cs="Arial"/>
          <w:color w:val="000000" w:themeColor="text1"/>
          <w:sz w:val="22"/>
          <w:szCs w:val="22"/>
          <w:lang w:val="en-US"/>
        </w:rPr>
        <w:t>-</w:t>
      </w:r>
      <w:r w:rsidR="001861B3">
        <w:rPr>
          <w:rFonts w:ascii="Arial" w:eastAsia="Calibri" w:hAnsi="Arial" w:cs="Arial"/>
          <w:color w:val="000000" w:themeColor="text1"/>
          <w:sz w:val="22"/>
          <w:szCs w:val="22"/>
          <w:lang w:val="en-US"/>
        </w:rPr>
        <w:t>operates with the Council of Europe</w:t>
      </w:r>
      <w:r w:rsidR="00422627">
        <w:rPr>
          <w:rFonts w:ascii="Arial" w:eastAsia="Calibri" w:hAnsi="Arial" w:cs="Arial"/>
          <w:color w:val="000000" w:themeColor="text1"/>
          <w:sz w:val="22"/>
          <w:szCs w:val="22"/>
          <w:lang w:val="en-US"/>
        </w:rPr>
        <w:t xml:space="preserve">, notably </w:t>
      </w:r>
      <w:r w:rsidR="00D20179">
        <w:rPr>
          <w:rFonts w:ascii="Arial" w:eastAsia="Calibri" w:hAnsi="Arial" w:cs="Arial"/>
          <w:color w:val="000000" w:themeColor="text1"/>
          <w:sz w:val="22"/>
          <w:szCs w:val="22"/>
          <w:lang w:val="en-US"/>
        </w:rPr>
        <w:t xml:space="preserve">in </w:t>
      </w:r>
      <w:r w:rsidR="00422627">
        <w:rPr>
          <w:rFonts w:ascii="Arial" w:eastAsia="Calibri" w:hAnsi="Arial" w:cs="Arial"/>
          <w:color w:val="000000" w:themeColor="text1"/>
          <w:sz w:val="22"/>
          <w:szCs w:val="22"/>
          <w:lang w:val="en-US"/>
        </w:rPr>
        <w:t xml:space="preserve">the </w:t>
      </w:r>
      <w:r w:rsidR="00D20179">
        <w:rPr>
          <w:rFonts w:ascii="Arial" w:eastAsia="Calibri" w:hAnsi="Arial" w:cs="Arial"/>
          <w:color w:val="000000" w:themeColor="text1"/>
          <w:sz w:val="22"/>
          <w:szCs w:val="22"/>
          <w:lang w:val="en-US"/>
        </w:rPr>
        <w:t>e</w:t>
      </w:r>
      <w:r w:rsidR="00422627">
        <w:rPr>
          <w:rFonts w:ascii="Arial" w:eastAsia="Calibri" w:hAnsi="Arial" w:cs="Arial"/>
          <w:color w:val="000000" w:themeColor="text1"/>
          <w:sz w:val="22"/>
          <w:szCs w:val="22"/>
          <w:lang w:val="en-US"/>
        </w:rPr>
        <w:t xml:space="preserve">xecution of </w:t>
      </w:r>
      <w:r w:rsidR="00D20179">
        <w:rPr>
          <w:rFonts w:ascii="Arial" w:eastAsia="Calibri" w:hAnsi="Arial" w:cs="Arial"/>
          <w:color w:val="000000" w:themeColor="text1"/>
          <w:sz w:val="22"/>
          <w:szCs w:val="22"/>
          <w:lang w:val="en-US"/>
        </w:rPr>
        <w:t>j</w:t>
      </w:r>
      <w:r w:rsidR="00422627">
        <w:rPr>
          <w:rFonts w:ascii="Arial" w:eastAsia="Calibri" w:hAnsi="Arial" w:cs="Arial"/>
          <w:color w:val="000000" w:themeColor="text1"/>
          <w:sz w:val="22"/>
          <w:szCs w:val="22"/>
          <w:lang w:val="en-US"/>
        </w:rPr>
        <w:t xml:space="preserve">udgments of the ECtHR and </w:t>
      </w:r>
      <w:r w:rsidR="00D20179">
        <w:rPr>
          <w:rFonts w:ascii="Arial" w:eastAsia="Calibri" w:hAnsi="Arial" w:cs="Arial"/>
          <w:color w:val="000000" w:themeColor="text1"/>
          <w:sz w:val="22"/>
          <w:szCs w:val="22"/>
          <w:lang w:val="en-US"/>
        </w:rPr>
        <w:t xml:space="preserve">with </w:t>
      </w:r>
      <w:r w:rsidR="00422627">
        <w:rPr>
          <w:rFonts w:ascii="Arial" w:eastAsia="Calibri" w:hAnsi="Arial" w:cs="Arial"/>
          <w:color w:val="000000" w:themeColor="text1"/>
          <w:sz w:val="22"/>
          <w:szCs w:val="22"/>
          <w:lang w:val="en-US"/>
        </w:rPr>
        <w:t>PACE</w:t>
      </w:r>
      <w:r w:rsidR="00CF15EE">
        <w:rPr>
          <w:rFonts w:ascii="Arial" w:eastAsia="Calibri" w:hAnsi="Arial" w:cs="Arial"/>
          <w:color w:val="000000" w:themeColor="text1"/>
          <w:sz w:val="22"/>
          <w:szCs w:val="22"/>
          <w:lang w:val="en-US"/>
        </w:rPr>
        <w:t xml:space="preserve"> Committees</w:t>
      </w:r>
      <w:r>
        <w:rPr>
          <w:rFonts w:ascii="Arial" w:eastAsia="Calibri" w:hAnsi="Arial" w:cs="Arial"/>
          <w:color w:val="000000" w:themeColor="text1"/>
          <w:sz w:val="22"/>
          <w:szCs w:val="22"/>
          <w:lang w:val="en-US"/>
        </w:rPr>
        <w:t xml:space="preserve">. </w:t>
      </w:r>
    </w:p>
    <w:p w14:paraId="0C2FD375" w14:textId="77777777" w:rsidR="00793CCE" w:rsidRDefault="00793CCE"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lang w:val="en-US"/>
        </w:rPr>
      </w:pPr>
    </w:p>
    <w:p w14:paraId="3CDCB497" w14:textId="78A9C66C" w:rsidR="004537DA" w:rsidRDefault="00793CCE"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lang w:val="en-US"/>
        </w:rPr>
      </w:pPr>
      <w:r>
        <w:rPr>
          <w:rFonts w:ascii="Arial" w:eastAsia="Calibri" w:hAnsi="Arial" w:cs="Arial"/>
          <w:color w:val="000000" w:themeColor="text1"/>
          <w:sz w:val="22"/>
          <w:szCs w:val="22"/>
          <w:lang w:val="en-US"/>
        </w:rPr>
        <w:t xml:space="preserve">CPI </w:t>
      </w:r>
      <w:r w:rsidR="001861B3">
        <w:rPr>
          <w:rFonts w:ascii="Arial" w:eastAsia="Calibri" w:hAnsi="Arial" w:cs="Arial"/>
          <w:color w:val="000000" w:themeColor="text1"/>
          <w:sz w:val="22"/>
          <w:szCs w:val="22"/>
          <w:lang w:val="en-US"/>
        </w:rPr>
        <w:t xml:space="preserve">provides the Committee of Ministers with communications under Rule 9.2 of the </w:t>
      </w:r>
      <w:r w:rsidR="00422627">
        <w:rPr>
          <w:rFonts w:ascii="Arial" w:eastAsia="Calibri" w:hAnsi="Arial" w:cs="Arial"/>
          <w:color w:val="000000" w:themeColor="text1"/>
          <w:sz w:val="22"/>
          <w:szCs w:val="22"/>
          <w:lang w:val="en-US"/>
        </w:rPr>
        <w:t xml:space="preserve">CM </w:t>
      </w:r>
      <w:r w:rsidR="001861B3">
        <w:rPr>
          <w:rFonts w:ascii="Arial" w:eastAsia="Calibri" w:hAnsi="Arial" w:cs="Arial"/>
          <w:color w:val="000000" w:themeColor="text1"/>
          <w:sz w:val="22"/>
          <w:szCs w:val="22"/>
          <w:lang w:val="en-US"/>
        </w:rPr>
        <w:t xml:space="preserve">Rules </w:t>
      </w:r>
      <w:r w:rsidR="00422627">
        <w:rPr>
          <w:rFonts w:ascii="Arial" w:eastAsia="Calibri" w:hAnsi="Arial" w:cs="Arial"/>
          <w:color w:val="000000" w:themeColor="text1"/>
          <w:sz w:val="22"/>
          <w:szCs w:val="22"/>
          <w:lang w:val="en-US"/>
        </w:rPr>
        <w:t xml:space="preserve">on </w:t>
      </w:r>
      <w:r w:rsidR="001861B3">
        <w:rPr>
          <w:rFonts w:ascii="Arial" w:eastAsia="Calibri" w:hAnsi="Arial" w:cs="Arial"/>
          <w:color w:val="000000" w:themeColor="text1"/>
          <w:sz w:val="22"/>
          <w:szCs w:val="22"/>
          <w:lang w:val="en-US"/>
        </w:rPr>
        <w:t xml:space="preserve">the supervision of the execution of </w:t>
      </w:r>
      <w:r w:rsidR="00422627">
        <w:rPr>
          <w:rFonts w:ascii="Arial" w:eastAsia="Calibri" w:hAnsi="Arial" w:cs="Arial"/>
          <w:color w:val="000000" w:themeColor="text1"/>
          <w:sz w:val="22"/>
          <w:szCs w:val="22"/>
          <w:lang w:val="en-US"/>
        </w:rPr>
        <w:t xml:space="preserve">ECtHR </w:t>
      </w:r>
      <w:r w:rsidR="001861B3">
        <w:rPr>
          <w:rFonts w:ascii="Arial" w:eastAsia="Calibri" w:hAnsi="Arial" w:cs="Arial"/>
          <w:color w:val="000000" w:themeColor="text1"/>
          <w:sz w:val="22"/>
          <w:szCs w:val="22"/>
          <w:lang w:val="en-US"/>
        </w:rPr>
        <w:t>judgments</w:t>
      </w:r>
      <w:r w:rsidR="00422627">
        <w:rPr>
          <w:rFonts w:ascii="Arial" w:eastAsia="Calibri" w:hAnsi="Arial" w:cs="Arial"/>
          <w:color w:val="000000" w:themeColor="text1"/>
          <w:sz w:val="22"/>
          <w:szCs w:val="22"/>
          <w:lang w:val="en-US"/>
        </w:rPr>
        <w:t xml:space="preserve"> and</w:t>
      </w:r>
      <w:r>
        <w:rPr>
          <w:rFonts w:ascii="Arial" w:eastAsia="Calibri" w:hAnsi="Arial" w:cs="Arial"/>
          <w:color w:val="000000" w:themeColor="text1"/>
          <w:sz w:val="22"/>
          <w:szCs w:val="22"/>
          <w:lang w:val="en-US"/>
        </w:rPr>
        <w:t xml:space="preserve"> participated </w:t>
      </w:r>
      <w:r w:rsidR="00CF15EE">
        <w:rPr>
          <w:rFonts w:ascii="Arial" w:eastAsia="Calibri" w:hAnsi="Arial" w:cs="Arial"/>
          <w:color w:val="000000" w:themeColor="text1"/>
          <w:sz w:val="22"/>
          <w:szCs w:val="22"/>
          <w:lang w:val="en-US"/>
        </w:rPr>
        <w:t>in a joint hearing with</w:t>
      </w:r>
      <w:r>
        <w:rPr>
          <w:rFonts w:ascii="Arial" w:eastAsia="Calibri" w:hAnsi="Arial" w:cs="Arial"/>
          <w:color w:val="000000" w:themeColor="text1"/>
          <w:sz w:val="22"/>
          <w:szCs w:val="22"/>
          <w:lang w:val="en-US"/>
        </w:rPr>
        <w:t xml:space="preserve"> the Committee</w:t>
      </w:r>
      <w:r w:rsidR="00CF15EE">
        <w:rPr>
          <w:rFonts w:ascii="Arial" w:eastAsia="Calibri" w:hAnsi="Arial" w:cs="Arial"/>
          <w:color w:val="000000" w:themeColor="text1"/>
          <w:sz w:val="22"/>
          <w:szCs w:val="22"/>
          <w:lang w:val="en-US"/>
        </w:rPr>
        <w:t xml:space="preserve"> on Political Affairs and Democracy and the </w:t>
      </w:r>
      <w:r w:rsidR="00CF15EE" w:rsidRPr="00CF15EE">
        <w:rPr>
          <w:rFonts w:ascii="Arial" w:eastAsia="Calibri" w:hAnsi="Arial" w:cs="Arial"/>
          <w:color w:val="000000" w:themeColor="text1"/>
          <w:sz w:val="22"/>
          <w:szCs w:val="22"/>
          <w:lang w:val="en-US"/>
        </w:rPr>
        <w:t>Committee on Migration, Refugees and Displaced Persons</w:t>
      </w:r>
      <w:r w:rsidR="00CF15EE">
        <w:rPr>
          <w:rFonts w:ascii="Arial" w:eastAsia="Calibri" w:hAnsi="Arial" w:cs="Arial"/>
          <w:color w:val="000000" w:themeColor="text1"/>
          <w:sz w:val="22"/>
          <w:szCs w:val="22"/>
          <w:lang w:val="en-US"/>
        </w:rPr>
        <w:t xml:space="preserve">. </w:t>
      </w:r>
      <w:r w:rsidR="004537DA">
        <w:rPr>
          <w:rFonts w:ascii="Arial" w:eastAsia="Calibri" w:hAnsi="Arial" w:cs="Arial"/>
          <w:color w:val="000000" w:themeColor="text1"/>
          <w:sz w:val="22"/>
          <w:szCs w:val="22"/>
          <w:lang w:val="en-US"/>
        </w:rPr>
        <w:t>O</w:t>
      </w:r>
      <w:r w:rsidR="004537DA" w:rsidRPr="004537DA">
        <w:rPr>
          <w:rFonts w:ascii="Arial" w:eastAsia="Calibri" w:hAnsi="Arial" w:cs="Arial"/>
          <w:color w:val="000000" w:themeColor="text1"/>
          <w:sz w:val="22"/>
          <w:szCs w:val="22"/>
          <w:lang w:val="en-US"/>
        </w:rPr>
        <w:t>n 11 March 2024</w:t>
      </w:r>
      <w:r w:rsidR="004537DA">
        <w:rPr>
          <w:rFonts w:ascii="Arial" w:eastAsia="Calibri" w:hAnsi="Arial" w:cs="Arial"/>
          <w:color w:val="000000" w:themeColor="text1"/>
          <w:sz w:val="22"/>
          <w:szCs w:val="22"/>
          <w:lang w:val="en-US"/>
        </w:rPr>
        <w:t xml:space="preserve">, the </w:t>
      </w:r>
      <w:r w:rsidR="004537DA" w:rsidRPr="004537DA">
        <w:rPr>
          <w:rFonts w:ascii="Arial" w:eastAsia="Calibri" w:hAnsi="Arial" w:cs="Arial"/>
          <w:color w:val="000000" w:themeColor="text1"/>
          <w:sz w:val="22"/>
          <w:szCs w:val="22"/>
          <w:lang w:val="en-US"/>
        </w:rPr>
        <w:t xml:space="preserve">Committee of Ministers </w:t>
      </w:r>
      <w:r w:rsidR="00A35CDF">
        <w:rPr>
          <w:rFonts w:ascii="Arial" w:eastAsia="Calibri" w:hAnsi="Arial" w:cs="Arial"/>
          <w:color w:val="000000" w:themeColor="text1"/>
          <w:sz w:val="22"/>
          <w:szCs w:val="22"/>
          <w:lang w:val="en-US"/>
        </w:rPr>
        <w:t xml:space="preserve">invited </w:t>
      </w:r>
      <w:r w:rsidR="00D61DCB">
        <w:rPr>
          <w:rFonts w:ascii="Arial" w:eastAsia="Calibri" w:hAnsi="Arial" w:cs="Arial"/>
          <w:color w:val="000000" w:themeColor="text1"/>
          <w:sz w:val="22"/>
          <w:szCs w:val="22"/>
          <w:lang w:val="en-US"/>
        </w:rPr>
        <w:t xml:space="preserve">the </w:t>
      </w:r>
      <w:r w:rsidR="00A35CDF">
        <w:rPr>
          <w:rFonts w:ascii="Arial" w:eastAsia="Calibri" w:hAnsi="Arial" w:cs="Arial"/>
          <w:color w:val="000000" w:themeColor="text1"/>
          <w:sz w:val="22"/>
          <w:szCs w:val="22"/>
          <w:lang w:val="en-US"/>
        </w:rPr>
        <w:t xml:space="preserve">CPI Chairperson to </w:t>
      </w:r>
      <w:r w:rsidR="004537DA" w:rsidRPr="004537DA">
        <w:rPr>
          <w:rFonts w:ascii="Arial" w:eastAsia="Calibri" w:hAnsi="Arial" w:cs="Arial"/>
          <w:color w:val="000000" w:themeColor="text1"/>
          <w:sz w:val="22"/>
          <w:szCs w:val="22"/>
          <w:lang w:val="en-US"/>
        </w:rPr>
        <w:t xml:space="preserve">an informal exchange </w:t>
      </w:r>
      <w:r w:rsidR="00A35CDF">
        <w:rPr>
          <w:rFonts w:ascii="Arial" w:eastAsia="Calibri" w:hAnsi="Arial" w:cs="Arial"/>
          <w:color w:val="000000" w:themeColor="text1"/>
          <w:sz w:val="22"/>
          <w:szCs w:val="22"/>
          <w:lang w:val="en-US"/>
        </w:rPr>
        <w:t>with representatives of Russian NGOs</w:t>
      </w:r>
      <w:r w:rsidR="004537DA">
        <w:rPr>
          <w:rFonts w:ascii="Arial" w:eastAsia="Calibri" w:hAnsi="Arial" w:cs="Arial"/>
          <w:color w:val="000000" w:themeColor="text1"/>
          <w:sz w:val="22"/>
          <w:szCs w:val="22"/>
          <w:lang w:val="en-US"/>
        </w:rPr>
        <w:t xml:space="preserve"> </w:t>
      </w:r>
      <w:r w:rsidR="004537DA" w:rsidRPr="004537DA">
        <w:rPr>
          <w:rFonts w:ascii="Arial" w:eastAsia="Calibri" w:hAnsi="Arial" w:cs="Arial"/>
          <w:color w:val="000000" w:themeColor="text1"/>
          <w:sz w:val="22"/>
          <w:szCs w:val="22"/>
          <w:lang w:val="en-US"/>
        </w:rPr>
        <w:t xml:space="preserve">on cases </w:t>
      </w:r>
      <w:r w:rsidR="00A35CDF">
        <w:rPr>
          <w:rFonts w:ascii="Arial" w:eastAsia="Calibri" w:hAnsi="Arial" w:cs="Arial"/>
          <w:color w:val="000000" w:themeColor="text1"/>
          <w:sz w:val="22"/>
          <w:szCs w:val="22"/>
          <w:lang w:val="en-US"/>
        </w:rPr>
        <w:t>against the Russian Federation.</w:t>
      </w:r>
    </w:p>
    <w:p w14:paraId="52373686" w14:textId="77777777" w:rsidR="00CF15EE" w:rsidRDefault="00CF15EE"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lang w:val="en-US"/>
        </w:rPr>
      </w:pPr>
    </w:p>
    <w:p w14:paraId="74A55059" w14:textId="16773718" w:rsidR="00CF15EE" w:rsidRDefault="007E3EFD"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lang w:val="en-US"/>
        </w:rPr>
      </w:pPr>
      <w:r>
        <w:rPr>
          <w:rFonts w:ascii="Arial" w:eastAsia="Calibri" w:hAnsi="Arial" w:cs="Arial"/>
          <w:color w:val="000000" w:themeColor="text1"/>
          <w:sz w:val="22"/>
          <w:szCs w:val="22"/>
          <w:lang w:val="en-US"/>
        </w:rPr>
        <w:t xml:space="preserve">The </w:t>
      </w:r>
      <w:r w:rsidRPr="00F32BB3">
        <w:rPr>
          <w:rFonts w:ascii="Arial" w:eastAsia="Calibri" w:hAnsi="Arial" w:cs="Arial"/>
          <w:i/>
          <w:iCs/>
          <w:color w:val="000000" w:themeColor="text1"/>
          <w:sz w:val="22"/>
          <w:szCs w:val="22"/>
          <w:lang w:val="en-US"/>
        </w:rPr>
        <w:t>Centre de la Protection Internationale</w:t>
      </w:r>
      <w:r>
        <w:rPr>
          <w:rFonts w:ascii="Arial" w:eastAsia="Calibri" w:hAnsi="Arial" w:cs="Arial"/>
          <w:color w:val="000000" w:themeColor="text1"/>
          <w:sz w:val="22"/>
          <w:szCs w:val="22"/>
          <w:lang w:val="en-US"/>
        </w:rPr>
        <w:t xml:space="preserve"> </w:t>
      </w:r>
      <w:r w:rsidR="00F32BB3">
        <w:rPr>
          <w:rFonts w:ascii="Arial" w:eastAsia="Calibri" w:hAnsi="Arial" w:cs="Arial"/>
          <w:color w:val="000000" w:themeColor="text1"/>
          <w:sz w:val="22"/>
          <w:szCs w:val="22"/>
          <w:lang w:val="en-US"/>
        </w:rPr>
        <w:t xml:space="preserve">is </w:t>
      </w:r>
      <w:proofErr w:type="gramStart"/>
      <w:r w:rsidR="00F32BB3">
        <w:rPr>
          <w:rFonts w:ascii="Arial" w:eastAsia="Calibri" w:hAnsi="Arial" w:cs="Arial"/>
          <w:color w:val="000000" w:themeColor="text1"/>
          <w:sz w:val="22"/>
          <w:szCs w:val="22"/>
          <w:lang w:val="en-US"/>
        </w:rPr>
        <w:t>in a position</w:t>
      </w:r>
      <w:proofErr w:type="gramEnd"/>
      <w:r w:rsidR="00F32BB3">
        <w:rPr>
          <w:rFonts w:ascii="Arial" w:eastAsia="Calibri" w:hAnsi="Arial" w:cs="Arial"/>
          <w:color w:val="000000" w:themeColor="text1"/>
          <w:sz w:val="22"/>
          <w:szCs w:val="22"/>
          <w:lang w:val="en-US"/>
        </w:rPr>
        <w:t xml:space="preserve"> to</w:t>
      </w:r>
      <w:r>
        <w:rPr>
          <w:rFonts w:ascii="Arial" w:eastAsia="Calibri" w:hAnsi="Arial" w:cs="Arial"/>
          <w:color w:val="000000" w:themeColor="text1"/>
          <w:sz w:val="22"/>
          <w:szCs w:val="22"/>
          <w:lang w:val="en-US"/>
        </w:rPr>
        <w:t xml:space="preserve"> promote the work of the Council of Europe through the o</w:t>
      </w:r>
      <w:r w:rsidRPr="007E3EFD">
        <w:rPr>
          <w:rFonts w:ascii="Arial" w:eastAsia="Calibri" w:hAnsi="Arial" w:cs="Arial"/>
          <w:color w:val="000000" w:themeColor="text1"/>
          <w:sz w:val="22"/>
          <w:szCs w:val="22"/>
          <w:lang w:val="en-US"/>
        </w:rPr>
        <w:t>rgani</w:t>
      </w:r>
      <w:r>
        <w:rPr>
          <w:rFonts w:ascii="Arial" w:eastAsia="Calibri" w:hAnsi="Arial" w:cs="Arial"/>
          <w:color w:val="000000" w:themeColor="text1"/>
          <w:sz w:val="22"/>
          <w:szCs w:val="22"/>
          <w:lang w:val="en-US"/>
        </w:rPr>
        <w:t>s</w:t>
      </w:r>
      <w:r w:rsidRPr="007E3EFD">
        <w:rPr>
          <w:rFonts w:ascii="Arial" w:eastAsia="Calibri" w:hAnsi="Arial" w:cs="Arial"/>
          <w:color w:val="000000" w:themeColor="text1"/>
          <w:sz w:val="22"/>
          <w:szCs w:val="22"/>
          <w:lang w:val="en-US"/>
        </w:rPr>
        <w:t>ation of seminars, trainings and roundtables for lawyers, civil activists, human rights defenders and journalists</w:t>
      </w:r>
      <w:r>
        <w:rPr>
          <w:rFonts w:ascii="Arial" w:eastAsia="Calibri" w:hAnsi="Arial" w:cs="Arial"/>
          <w:color w:val="000000" w:themeColor="text1"/>
          <w:sz w:val="22"/>
          <w:szCs w:val="22"/>
          <w:lang w:val="en-US"/>
        </w:rPr>
        <w:t>.</w:t>
      </w:r>
    </w:p>
    <w:p w14:paraId="5F9FA4C1" w14:textId="77777777" w:rsidR="00A35CDF" w:rsidRPr="00D91711" w:rsidRDefault="00A35CDF"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lang w:val="en-US"/>
        </w:rPr>
      </w:pPr>
    </w:p>
    <w:p w14:paraId="4107428D" w14:textId="77777777" w:rsidR="00CE6B1D" w:rsidRPr="00D91711" w:rsidRDefault="00CE6B1D" w:rsidP="00CE6B1D">
      <w:pPr>
        <w:rPr>
          <w:rFonts w:ascii="Arial" w:eastAsia="Calibri" w:hAnsi="Arial" w:cs="Arial"/>
          <w:b/>
          <w:bCs/>
          <w:color w:val="000000" w:themeColor="text1"/>
          <w:sz w:val="22"/>
          <w:szCs w:val="22"/>
          <w:lang w:val="en-US"/>
        </w:rPr>
      </w:pPr>
      <w:r w:rsidRPr="00D91711">
        <w:rPr>
          <w:rFonts w:ascii="Arial" w:eastAsia="Calibri" w:hAnsi="Arial" w:cs="Arial"/>
          <w:b/>
          <w:bCs/>
          <w:color w:val="000000" w:themeColor="text1"/>
          <w:sz w:val="22"/>
          <w:szCs w:val="22"/>
          <w:lang w:val="en-US"/>
        </w:rPr>
        <w:br w:type="page"/>
      </w:r>
    </w:p>
    <w:p w14:paraId="330F1A0D" w14:textId="26176E4E" w:rsidR="00CE6B1D" w:rsidRPr="00836DB1" w:rsidRDefault="00387CB4" w:rsidP="00CE6B1D">
      <w:pPr>
        <w:pStyle w:val="Default"/>
        <w:rPr>
          <w:rFonts w:ascii="Arial" w:hAnsi="Arial" w:cs="Arial"/>
          <w:b/>
          <w:bCs/>
          <w:color w:val="auto"/>
          <w:sz w:val="22"/>
          <w:szCs w:val="22"/>
          <w:lang w:val="en-GB"/>
        </w:rPr>
      </w:pPr>
      <w:r>
        <w:rPr>
          <w:rFonts w:ascii="Arial" w:hAnsi="Arial" w:cs="Arial"/>
          <w:b/>
          <w:bCs/>
          <w:color w:val="auto"/>
          <w:sz w:val="22"/>
          <w:szCs w:val="22"/>
          <w:lang w:val="en-GB"/>
        </w:rPr>
        <w:t>Campaign to Uphold Rights in Europe (</w:t>
      </w:r>
      <w:r w:rsidR="00770227">
        <w:rPr>
          <w:rFonts w:ascii="Arial" w:hAnsi="Arial" w:cs="Arial"/>
          <w:b/>
          <w:bCs/>
          <w:color w:val="auto"/>
          <w:sz w:val="22"/>
          <w:szCs w:val="22"/>
          <w:lang w:val="en-GB"/>
        </w:rPr>
        <w:t>CURE</w:t>
      </w:r>
      <w:r>
        <w:rPr>
          <w:rFonts w:ascii="Arial" w:hAnsi="Arial" w:cs="Arial"/>
          <w:b/>
          <w:bCs/>
          <w:color w:val="auto"/>
          <w:sz w:val="22"/>
          <w:szCs w:val="22"/>
          <w:lang w:val="en-GB"/>
        </w:rPr>
        <w:t>)</w:t>
      </w:r>
    </w:p>
    <w:p w14:paraId="6567429B" w14:textId="77777777" w:rsidR="00CE6B1D" w:rsidRPr="00836DB1" w:rsidRDefault="00CE6B1D" w:rsidP="00CE6B1D">
      <w:pPr>
        <w:jc w:val="both"/>
        <w:rPr>
          <w:rFonts w:ascii="Arial" w:eastAsia="Calibri" w:hAnsi="Arial" w:cs="Arial"/>
          <w:sz w:val="22"/>
          <w:szCs w:val="22"/>
        </w:rPr>
      </w:pPr>
    </w:p>
    <w:p w14:paraId="45732500" w14:textId="47EAB4E3" w:rsidR="00CE6B1D" w:rsidRPr="00836DB1"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Founded: </w:t>
      </w:r>
      <w:r w:rsidR="00934723">
        <w:rPr>
          <w:rFonts w:ascii="Arial" w:eastAsia="Calibri" w:hAnsi="Arial" w:cs="Arial"/>
          <w:sz w:val="22"/>
          <w:szCs w:val="22"/>
        </w:rPr>
        <w:t>2022</w:t>
      </w:r>
    </w:p>
    <w:p w14:paraId="6D5F5208" w14:textId="77777777" w:rsidR="00CE6B1D" w:rsidRPr="00836DB1" w:rsidRDefault="00CE6B1D" w:rsidP="00CE6B1D">
      <w:pPr>
        <w:pStyle w:val="Default"/>
        <w:rPr>
          <w:rFonts w:ascii="Arial" w:eastAsia="Calibri" w:hAnsi="Arial" w:cs="Arial"/>
          <w:sz w:val="22"/>
          <w:szCs w:val="22"/>
          <w:lang w:val="en-GB"/>
        </w:rPr>
      </w:pPr>
    </w:p>
    <w:p w14:paraId="7CDADF5C" w14:textId="0F6655F6" w:rsidR="00CE6B1D" w:rsidRPr="0095029E" w:rsidRDefault="00CE6B1D" w:rsidP="00CE6B1D">
      <w:pPr>
        <w:pStyle w:val="Default"/>
        <w:rPr>
          <w:rFonts w:ascii="Arial" w:eastAsia="Calibri" w:hAnsi="Arial" w:cs="Arial"/>
          <w:sz w:val="22"/>
          <w:szCs w:val="22"/>
          <w:lang w:val="en-GB"/>
        </w:rPr>
      </w:pPr>
      <w:r w:rsidRPr="00836DB1">
        <w:rPr>
          <w:rFonts w:ascii="Arial" w:eastAsia="Calibri" w:hAnsi="Arial" w:cs="Arial"/>
          <w:sz w:val="22"/>
          <w:szCs w:val="22"/>
          <w:lang w:val="en-GB"/>
        </w:rPr>
        <w:t xml:space="preserve">Type of NGO: </w:t>
      </w:r>
      <w:r w:rsidR="00934723">
        <w:rPr>
          <w:rFonts w:ascii="Arial" w:eastAsia="Calibri" w:hAnsi="Arial" w:cs="Arial"/>
          <w:sz w:val="22"/>
          <w:szCs w:val="22"/>
          <w:lang w:val="en-GB"/>
        </w:rPr>
        <w:t>Network / Association</w:t>
      </w:r>
    </w:p>
    <w:p w14:paraId="73B7C055" w14:textId="77777777" w:rsidR="00CE6B1D" w:rsidRPr="0095029E" w:rsidRDefault="00CE6B1D" w:rsidP="00CE6B1D">
      <w:pPr>
        <w:jc w:val="both"/>
        <w:rPr>
          <w:rFonts w:ascii="Arial" w:eastAsia="Calibri" w:hAnsi="Arial" w:cs="Arial"/>
          <w:sz w:val="22"/>
          <w:szCs w:val="22"/>
        </w:rPr>
      </w:pPr>
    </w:p>
    <w:p w14:paraId="6B5A7D14" w14:textId="77777777" w:rsidR="00CE6B1D"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Headquarters: </w:t>
      </w:r>
    </w:p>
    <w:p w14:paraId="659169AF" w14:textId="70FB9DFB" w:rsidR="00934723" w:rsidRDefault="00934723" w:rsidP="00CE6B1D">
      <w:pPr>
        <w:jc w:val="both"/>
        <w:rPr>
          <w:rFonts w:ascii="Arial" w:eastAsia="Calibri" w:hAnsi="Arial" w:cs="Arial"/>
          <w:sz w:val="22"/>
          <w:szCs w:val="22"/>
        </w:rPr>
      </w:pPr>
      <w:r>
        <w:rPr>
          <w:rFonts w:ascii="Arial" w:eastAsia="Calibri" w:hAnsi="Arial" w:cs="Arial"/>
          <w:sz w:val="22"/>
          <w:szCs w:val="22"/>
        </w:rPr>
        <w:t>44 Bad St.</w:t>
      </w:r>
    </w:p>
    <w:p w14:paraId="1C076CEC" w14:textId="37F10495" w:rsidR="00934723" w:rsidRDefault="00934723" w:rsidP="00CE6B1D">
      <w:pPr>
        <w:jc w:val="both"/>
        <w:rPr>
          <w:rFonts w:ascii="Arial" w:eastAsia="Calibri" w:hAnsi="Arial" w:cs="Arial"/>
          <w:sz w:val="22"/>
          <w:szCs w:val="22"/>
        </w:rPr>
      </w:pPr>
      <w:r>
        <w:rPr>
          <w:rFonts w:ascii="Arial" w:eastAsia="Calibri" w:hAnsi="Arial" w:cs="Arial"/>
          <w:sz w:val="22"/>
          <w:szCs w:val="22"/>
        </w:rPr>
        <w:t>13357 Berlin</w:t>
      </w:r>
    </w:p>
    <w:p w14:paraId="067E884A" w14:textId="5AE757E8" w:rsidR="00934723" w:rsidRPr="00836DB1" w:rsidRDefault="00934723" w:rsidP="00CE6B1D">
      <w:pPr>
        <w:jc w:val="both"/>
        <w:rPr>
          <w:rFonts w:ascii="Arial" w:eastAsia="Calibri" w:hAnsi="Arial" w:cs="Arial"/>
          <w:sz w:val="22"/>
          <w:szCs w:val="22"/>
        </w:rPr>
      </w:pPr>
      <w:r>
        <w:rPr>
          <w:rFonts w:ascii="Arial" w:eastAsia="Calibri" w:hAnsi="Arial" w:cs="Arial"/>
          <w:sz w:val="22"/>
          <w:szCs w:val="22"/>
        </w:rPr>
        <w:t>German</w:t>
      </w:r>
      <w:r w:rsidR="00DD6D86">
        <w:rPr>
          <w:rFonts w:ascii="Arial" w:eastAsia="Calibri" w:hAnsi="Arial" w:cs="Arial"/>
          <w:sz w:val="22"/>
          <w:szCs w:val="22"/>
        </w:rPr>
        <w:t>y</w:t>
      </w:r>
    </w:p>
    <w:p w14:paraId="29E7234F" w14:textId="79786476" w:rsidR="00CE6B1D" w:rsidRPr="00544F31" w:rsidRDefault="00CE6B1D" w:rsidP="00CE6B1D">
      <w:pPr>
        <w:jc w:val="both"/>
        <w:rPr>
          <w:rFonts w:ascii="Arial" w:eastAsia="Calibri" w:hAnsi="Arial" w:cs="Arial"/>
          <w:sz w:val="22"/>
          <w:szCs w:val="22"/>
          <w:lang w:val="en-US"/>
        </w:rPr>
      </w:pPr>
      <w:r w:rsidRPr="00544F31">
        <w:rPr>
          <w:rFonts w:ascii="Arial" w:eastAsia="Calibri" w:hAnsi="Arial" w:cs="Arial"/>
          <w:sz w:val="22"/>
          <w:szCs w:val="22"/>
          <w:lang w:val="en-US"/>
        </w:rPr>
        <w:t xml:space="preserve">Internet site: </w:t>
      </w:r>
      <w:hyperlink r:id="rId16" w:history="1">
        <w:r w:rsidR="00A32F97" w:rsidRPr="00544F31">
          <w:rPr>
            <w:rStyle w:val="Hyperlink"/>
            <w:rFonts w:ascii="Arial" w:eastAsia="Calibri" w:hAnsi="Arial" w:cs="Arial"/>
            <w:sz w:val="22"/>
            <w:szCs w:val="22"/>
            <w:lang w:val="en-US"/>
          </w:rPr>
          <w:t>www.cure-campaign.org</w:t>
        </w:r>
      </w:hyperlink>
      <w:r w:rsidR="00A32F97" w:rsidRPr="00544F31">
        <w:rPr>
          <w:rFonts w:ascii="Arial" w:eastAsia="Calibri" w:hAnsi="Arial" w:cs="Arial"/>
          <w:sz w:val="22"/>
          <w:szCs w:val="22"/>
          <w:lang w:val="en-US"/>
        </w:rPr>
        <w:t xml:space="preserve"> </w:t>
      </w:r>
    </w:p>
    <w:p w14:paraId="23425EC6" w14:textId="77777777" w:rsidR="00CE6B1D" w:rsidRPr="00544F31" w:rsidRDefault="00CE6B1D" w:rsidP="00CE6B1D">
      <w:pPr>
        <w:jc w:val="both"/>
        <w:rPr>
          <w:rFonts w:ascii="Arial" w:eastAsia="Calibri" w:hAnsi="Arial" w:cs="Arial"/>
          <w:sz w:val="22"/>
          <w:szCs w:val="22"/>
          <w:lang w:val="en-US"/>
        </w:rPr>
      </w:pPr>
    </w:p>
    <w:p w14:paraId="443A99F0" w14:textId="7944640C" w:rsidR="00CE6B1D" w:rsidRPr="0055566A" w:rsidRDefault="00CE6B1D" w:rsidP="008602F8">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Aims</w:t>
      </w:r>
      <w:r w:rsidRPr="0055566A">
        <w:rPr>
          <w:rFonts w:ascii="Arial" w:eastAsia="Calibri" w:hAnsi="Arial" w:cs="Arial"/>
          <w:color w:val="000000" w:themeColor="text1"/>
          <w:sz w:val="22"/>
          <w:szCs w:val="22"/>
        </w:rPr>
        <w:t xml:space="preserve">: </w:t>
      </w:r>
      <w:r w:rsidR="004B6D64">
        <w:rPr>
          <w:rFonts w:ascii="Arial" w:eastAsia="Calibri" w:hAnsi="Arial" w:cs="Arial"/>
          <w:color w:val="000000" w:themeColor="text1"/>
          <w:sz w:val="22"/>
          <w:szCs w:val="22"/>
        </w:rPr>
        <w:t>contribute to the strengthening of</w:t>
      </w:r>
      <w:r w:rsidR="008602F8" w:rsidRPr="008602F8">
        <w:rPr>
          <w:rFonts w:ascii="Arial" w:eastAsia="Calibri" w:hAnsi="Arial" w:cs="Arial"/>
          <w:color w:val="000000" w:themeColor="text1"/>
          <w:sz w:val="22"/>
          <w:szCs w:val="22"/>
        </w:rPr>
        <w:t xml:space="preserve"> the Council of Europe in fulfilling its statutory role as a guardian and promoter of a pan-European legal</w:t>
      </w:r>
      <w:r w:rsidR="008602F8">
        <w:rPr>
          <w:rFonts w:ascii="Arial" w:eastAsia="Calibri" w:hAnsi="Arial" w:cs="Arial"/>
          <w:color w:val="000000" w:themeColor="text1"/>
          <w:sz w:val="22"/>
          <w:szCs w:val="22"/>
        </w:rPr>
        <w:t xml:space="preserve"> </w:t>
      </w:r>
      <w:r w:rsidR="008602F8" w:rsidRPr="008602F8">
        <w:rPr>
          <w:rFonts w:ascii="Arial" w:eastAsia="Calibri" w:hAnsi="Arial" w:cs="Arial"/>
          <w:color w:val="000000" w:themeColor="text1"/>
          <w:sz w:val="22"/>
          <w:szCs w:val="22"/>
        </w:rPr>
        <w:t>framework in human rights, democracy and rule of law, and as a pioneer in developing international norms and standards.</w:t>
      </w:r>
    </w:p>
    <w:p w14:paraId="17305505" w14:textId="77777777" w:rsidR="00CE6B1D" w:rsidRPr="0055566A" w:rsidRDefault="00CE6B1D" w:rsidP="00CE6B1D">
      <w:pPr>
        <w:jc w:val="both"/>
        <w:rPr>
          <w:rFonts w:ascii="Arial" w:eastAsia="Calibri" w:hAnsi="Arial" w:cs="Arial"/>
          <w:color w:val="000000" w:themeColor="text1"/>
          <w:sz w:val="22"/>
          <w:szCs w:val="22"/>
        </w:rPr>
      </w:pPr>
    </w:p>
    <w:p w14:paraId="343A6993" w14:textId="76895A4C"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Activities</w:t>
      </w:r>
      <w:r w:rsidRPr="0055566A">
        <w:rPr>
          <w:rFonts w:ascii="Arial" w:eastAsia="Calibri" w:hAnsi="Arial" w:cs="Arial"/>
          <w:color w:val="000000" w:themeColor="text1"/>
          <w:sz w:val="22"/>
          <w:szCs w:val="22"/>
        </w:rPr>
        <w:t xml:space="preserve">: </w:t>
      </w:r>
      <w:r w:rsidR="00C76F15">
        <w:rPr>
          <w:rFonts w:ascii="Arial" w:eastAsia="Calibri" w:hAnsi="Arial" w:cs="Arial"/>
          <w:color w:val="000000" w:themeColor="text1"/>
          <w:sz w:val="22"/>
          <w:szCs w:val="22"/>
        </w:rPr>
        <w:t>a</w:t>
      </w:r>
      <w:r w:rsidR="000E5E4F">
        <w:rPr>
          <w:rFonts w:ascii="Arial" w:eastAsia="Calibri" w:hAnsi="Arial" w:cs="Arial"/>
          <w:color w:val="000000" w:themeColor="text1"/>
          <w:sz w:val="22"/>
          <w:szCs w:val="22"/>
        </w:rPr>
        <w:t>dvocacy and awareness</w:t>
      </w:r>
      <w:r w:rsidR="00D61DCB">
        <w:rPr>
          <w:rFonts w:ascii="Arial" w:eastAsia="Calibri" w:hAnsi="Arial" w:cs="Arial"/>
          <w:color w:val="000000" w:themeColor="text1"/>
          <w:sz w:val="22"/>
          <w:szCs w:val="22"/>
        </w:rPr>
        <w:t>-</w:t>
      </w:r>
      <w:r w:rsidR="000E5E4F">
        <w:rPr>
          <w:rFonts w:ascii="Arial" w:eastAsia="Calibri" w:hAnsi="Arial" w:cs="Arial"/>
          <w:color w:val="000000" w:themeColor="text1"/>
          <w:sz w:val="22"/>
          <w:szCs w:val="22"/>
        </w:rPr>
        <w:t>raising</w:t>
      </w:r>
      <w:r w:rsidR="00DD6D86">
        <w:rPr>
          <w:rFonts w:ascii="Arial" w:eastAsia="Calibri" w:hAnsi="Arial" w:cs="Arial"/>
          <w:color w:val="000000" w:themeColor="text1"/>
          <w:sz w:val="22"/>
          <w:szCs w:val="22"/>
        </w:rPr>
        <w:t>.</w:t>
      </w:r>
    </w:p>
    <w:p w14:paraId="3FF0EE31" w14:textId="77777777" w:rsidR="00CE6B1D" w:rsidRPr="0055566A" w:rsidRDefault="00CE6B1D" w:rsidP="00CE6B1D">
      <w:pPr>
        <w:jc w:val="both"/>
        <w:rPr>
          <w:rFonts w:ascii="Arial" w:eastAsia="Calibri" w:hAnsi="Arial" w:cs="Arial"/>
          <w:color w:val="000000" w:themeColor="text1"/>
          <w:sz w:val="22"/>
          <w:szCs w:val="22"/>
        </w:rPr>
      </w:pPr>
    </w:p>
    <w:p w14:paraId="18EE93B6" w14:textId="69516A8D"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Geographical representation in Europe</w:t>
      </w:r>
      <w:r w:rsidRPr="0055566A">
        <w:rPr>
          <w:rFonts w:ascii="Arial" w:eastAsia="Calibri" w:hAnsi="Arial" w:cs="Arial"/>
          <w:color w:val="000000" w:themeColor="text1"/>
          <w:sz w:val="22"/>
          <w:szCs w:val="22"/>
        </w:rPr>
        <w:t xml:space="preserve">: </w:t>
      </w:r>
      <w:r w:rsidR="0095160A" w:rsidRPr="008602F8">
        <w:rPr>
          <w:rFonts w:ascii="Arial" w:eastAsia="Calibri" w:hAnsi="Arial" w:cs="Arial"/>
          <w:color w:val="000000" w:themeColor="text1"/>
          <w:sz w:val="22"/>
          <w:szCs w:val="22"/>
        </w:rPr>
        <w:t>Azerbaijan</w:t>
      </w:r>
      <w:r w:rsidR="00D61DCB">
        <w:rPr>
          <w:rFonts w:ascii="Arial" w:eastAsia="Calibri" w:hAnsi="Arial" w:cs="Arial"/>
          <w:color w:val="000000" w:themeColor="text1"/>
          <w:sz w:val="22"/>
          <w:szCs w:val="22"/>
        </w:rPr>
        <w:t>,</w:t>
      </w:r>
      <w:r w:rsidR="00934723" w:rsidRPr="008602F8">
        <w:rPr>
          <w:rFonts w:ascii="Arial" w:eastAsia="Calibri" w:hAnsi="Arial" w:cs="Arial"/>
          <w:color w:val="000000" w:themeColor="text1"/>
          <w:sz w:val="22"/>
          <w:szCs w:val="22"/>
        </w:rPr>
        <w:t xml:space="preserve"> </w:t>
      </w:r>
      <w:r w:rsidR="0095160A" w:rsidRPr="008602F8">
        <w:rPr>
          <w:rFonts w:ascii="Arial" w:eastAsia="Calibri" w:hAnsi="Arial" w:cs="Arial"/>
          <w:color w:val="000000" w:themeColor="text1"/>
          <w:sz w:val="22"/>
          <w:szCs w:val="22"/>
        </w:rPr>
        <w:t>Bulgaria</w:t>
      </w:r>
      <w:r w:rsidR="00D61DCB">
        <w:rPr>
          <w:rFonts w:ascii="Arial" w:eastAsia="Calibri" w:hAnsi="Arial" w:cs="Arial"/>
          <w:color w:val="000000" w:themeColor="text1"/>
          <w:sz w:val="22"/>
          <w:szCs w:val="22"/>
        </w:rPr>
        <w:t>,</w:t>
      </w:r>
      <w:r w:rsidR="0095160A" w:rsidRPr="008602F8">
        <w:rPr>
          <w:rFonts w:ascii="Arial" w:eastAsia="Calibri" w:hAnsi="Arial" w:cs="Arial"/>
          <w:color w:val="000000" w:themeColor="text1"/>
          <w:sz w:val="22"/>
          <w:szCs w:val="22"/>
        </w:rPr>
        <w:t xml:space="preserve"> France</w:t>
      </w:r>
      <w:r w:rsidR="00D61DCB">
        <w:rPr>
          <w:rFonts w:ascii="Arial" w:eastAsia="Calibri" w:hAnsi="Arial" w:cs="Arial"/>
          <w:color w:val="000000" w:themeColor="text1"/>
          <w:sz w:val="22"/>
          <w:szCs w:val="22"/>
        </w:rPr>
        <w:t>,</w:t>
      </w:r>
      <w:r w:rsidR="0095160A" w:rsidRPr="008602F8">
        <w:rPr>
          <w:rFonts w:ascii="Arial" w:eastAsia="Calibri" w:hAnsi="Arial" w:cs="Arial"/>
          <w:color w:val="000000" w:themeColor="text1"/>
          <w:sz w:val="22"/>
          <w:szCs w:val="22"/>
        </w:rPr>
        <w:t xml:space="preserve"> Germany</w:t>
      </w:r>
      <w:r w:rsidR="00D61DCB">
        <w:rPr>
          <w:rFonts w:ascii="Arial" w:eastAsia="Calibri" w:hAnsi="Arial" w:cs="Arial"/>
          <w:color w:val="000000" w:themeColor="text1"/>
          <w:sz w:val="22"/>
          <w:szCs w:val="22"/>
        </w:rPr>
        <w:t>,</w:t>
      </w:r>
      <w:r w:rsidR="000E5E4F">
        <w:rPr>
          <w:rFonts w:ascii="Arial" w:eastAsia="Calibri" w:hAnsi="Arial" w:cs="Arial"/>
          <w:color w:val="000000" w:themeColor="text1"/>
          <w:sz w:val="22"/>
          <w:szCs w:val="22"/>
        </w:rPr>
        <w:t xml:space="preserve"> Ireland</w:t>
      </w:r>
      <w:r w:rsidR="00D61DCB">
        <w:rPr>
          <w:rFonts w:ascii="Arial" w:eastAsia="Calibri" w:hAnsi="Arial" w:cs="Arial"/>
          <w:color w:val="000000" w:themeColor="text1"/>
          <w:sz w:val="22"/>
          <w:szCs w:val="22"/>
        </w:rPr>
        <w:t>,</w:t>
      </w:r>
      <w:r w:rsidR="0095160A" w:rsidRPr="008602F8">
        <w:rPr>
          <w:rFonts w:ascii="Arial" w:eastAsia="Calibri" w:hAnsi="Arial" w:cs="Arial"/>
          <w:color w:val="000000" w:themeColor="text1"/>
          <w:sz w:val="22"/>
          <w:szCs w:val="22"/>
        </w:rPr>
        <w:t xml:space="preserve"> </w:t>
      </w:r>
      <w:r w:rsidR="00D61DCB">
        <w:rPr>
          <w:rFonts w:ascii="Arial" w:eastAsia="Calibri" w:hAnsi="Arial" w:cs="Arial"/>
          <w:color w:val="000000" w:themeColor="text1"/>
          <w:sz w:val="22"/>
          <w:szCs w:val="22"/>
        </w:rPr>
        <w:t xml:space="preserve">the </w:t>
      </w:r>
      <w:r w:rsidR="0095160A" w:rsidRPr="008602F8">
        <w:rPr>
          <w:rFonts w:ascii="Arial" w:eastAsia="Calibri" w:hAnsi="Arial" w:cs="Arial"/>
          <w:color w:val="000000" w:themeColor="text1"/>
          <w:sz w:val="22"/>
          <w:szCs w:val="22"/>
        </w:rPr>
        <w:t>Netherlands</w:t>
      </w:r>
      <w:r w:rsidR="00D61DCB">
        <w:rPr>
          <w:rFonts w:ascii="Arial" w:eastAsia="Calibri" w:hAnsi="Arial" w:cs="Arial"/>
          <w:color w:val="000000" w:themeColor="text1"/>
          <w:sz w:val="22"/>
          <w:szCs w:val="22"/>
        </w:rPr>
        <w:t>,</w:t>
      </w:r>
      <w:r w:rsidR="0095160A" w:rsidRPr="008602F8">
        <w:rPr>
          <w:rFonts w:ascii="Arial" w:eastAsia="Calibri" w:hAnsi="Arial" w:cs="Arial"/>
          <w:color w:val="000000" w:themeColor="text1"/>
          <w:sz w:val="22"/>
          <w:szCs w:val="22"/>
        </w:rPr>
        <w:t xml:space="preserve"> Norway</w:t>
      </w:r>
      <w:r w:rsidR="00D61DCB">
        <w:rPr>
          <w:rFonts w:ascii="Arial" w:eastAsia="Calibri" w:hAnsi="Arial" w:cs="Arial"/>
          <w:color w:val="000000" w:themeColor="text1"/>
          <w:sz w:val="22"/>
          <w:szCs w:val="22"/>
        </w:rPr>
        <w:t>,</w:t>
      </w:r>
      <w:r w:rsidR="0095160A" w:rsidRPr="008602F8">
        <w:rPr>
          <w:rFonts w:ascii="Arial" w:eastAsia="Calibri" w:hAnsi="Arial" w:cs="Arial"/>
          <w:color w:val="000000" w:themeColor="text1"/>
          <w:sz w:val="22"/>
          <w:szCs w:val="22"/>
        </w:rPr>
        <w:t xml:space="preserve"> </w:t>
      </w:r>
      <w:r w:rsidR="000E5E4F">
        <w:rPr>
          <w:rFonts w:ascii="Arial" w:eastAsia="Calibri" w:hAnsi="Arial" w:cs="Arial"/>
          <w:color w:val="000000" w:themeColor="text1"/>
          <w:sz w:val="22"/>
          <w:szCs w:val="22"/>
        </w:rPr>
        <w:t>Poland</w:t>
      </w:r>
      <w:r w:rsidR="00D61DCB">
        <w:rPr>
          <w:rFonts w:ascii="Arial" w:eastAsia="Calibri" w:hAnsi="Arial" w:cs="Arial"/>
          <w:color w:val="000000" w:themeColor="text1"/>
          <w:sz w:val="22"/>
          <w:szCs w:val="22"/>
        </w:rPr>
        <w:t>,</w:t>
      </w:r>
      <w:r w:rsidR="000E5E4F">
        <w:rPr>
          <w:rFonts w:ascii="Arial" w:eastAsia="Calibri" w:hAnsi="Arial" w:cs="Arial"/>
          <w:color w:val="000000" w:themeColor="text1"/>
          <w:sz w:val="22"/>
          <w:szCs w:val="22"/>
        </w:rPr>
        <w:t xml:space="preserve"> </w:t>
      </w:r>
      <w:r w:rsidR="0095160A" w:rsidRPr="008602F8">
        <w:rPr>
          <w:rFonts w:ascii="Arial" w:eastAsia="Calibri" w:hAnsi="Arial" w:cs="Arial"/>
          <w:color w:val="000000" w:themeColor="text1"/>
          <w:sz w:val="22"/>
          <w:szCs w:val="22"/>
        </w:rPr>
        <w:t>Serbia</w:t>
      </w:r>
      <w:r w:rsidR="00D61DCB">
        <w:rPr>
          <w:rFonts w:ascii="Arial" w:eastAsia="Calibri" w:hAnsi="Arial" w:cs="Arial"/>
          <w:color w:val="000000" w:themeColor="text1"/>
          <w:sz w:val="22"/>
          <w:szCs w:val="22"/>
        </w:rPr>
        <w:t>,</w:t>
      </w:r>
      <w:r w:rsidR="0095160A" w:rsidRPr="008602F8">
        <w:rPr>
          <w:rFonts w:ascii="Arial" w:eastAsia="Calibri" w:hAnsi="Arial" w:cs="Arial"/>
          <w:color w:val="000000" w:themeColor="text1"/>
          <w:sz w:val="22"/>
          <w:szCs w:val="22"/>
        </w:rPr>
        <w:t xml:space="preserve"> Sweden</w:t>
      </w:r>
      <w:r w:rsidR="00D61DCB">
        <w:rPr>
          <w:rFonts w:ascii="Arial" w:eastAsia="Calibri" w:hAnsi="Arial" w:cs="Arial"/>
          <w:color w:val="000000" w:themeColor="text1"/>
          <w:sz w:val="22"/>
          <w:szCs w:val="22"/>
        </w:rPr>
        <w:t>,</w:t>
      </w:r>
      <w:r w:rsidR="0095160A" w:rsidRPr="008602F8">
        <w:rPr>
          <w:rFonts w:ascii="Arial" w:eastAsia="Calibri" w:hAnsi="Arial" w:cs="Arial"/>
          <w:color w:val="000000" w:themeColor="text1"/>
          <w:sz w:val="22"/>
          <w:szCs w:val="22"/>
        </w:rPr>
        <w:t xml:space="preserve"> Switzerland</w:t>
      </w:r>
      <w:r w:rsidR="00D61DCB">
        <w:rPr>
          <w:rFonts w:ascii="Arial" w:eastAsia="Calibri" w:hAnsi="Arial" w:cs="Arial"/>
          <w:color w:val="000000" w:themeColor="text1"/>
          <w:sz w:val="22"/>
          <w:szCs w:val="22"/>
        </w:rPr>
        <w:t>,</w:t>
      </w:r>
      <w:r w:rsidR="008602F8" w:rsidRPr="008602F8">
        <w:rPr>
          <w:rFonts w:ascii="Arial" w:eastAsia="Calibri" w:hAnsi="Arial" w:cs="Arial"/>
          <w:color w:val="000000" w:themeColor="text1"/>
          <w:sz w:val="22"/>
          <w:szCs w:val="22"/>
        </w:rPr>
        <w:t xml:space="preserve"> </w:t>
      </w:r>
      <w:r w:rsidR="000E5E4F" w:rsidRPr="000E5E4F">
        <w:rPr>
          <w:rFonts w:ascii="Arial" w:eastAsia="Calibri" w:hAnsi="Arial" w:cs="Arial"/>
          <w:color w:val="000000" w:themeColor="text1"/>
          <w:sz w:val="22"/>
          <w:szCs w:val="22"/>
        </w:rPr>
        <w:t>Türkiye</w:t>
      </w:r>
      <w:r w:rsidR="00D61DCB">
        <w:rPr>
          <w:rFonts w:ascii="Arial" w:eastAsia="Calibri" w:hAnsi="Arial" w:cs="Arial"/>
          <w:color w:val="000000" w:themeColor="text1"/>
          <w:sz w:val="22"/>
          <w:szCs w:val="22"/>
        </w:rPr>
        <w:t>,</w:t>
      </w:r>
      <w:r w:rsidR="000E5E4F" w:rsidRPr="008602F8">
        <w:rPr>
          <w:rFonts w:ascii="Arial" w:eastAsia="Calibri" w:hAnsi="Arial" w:cs="Arial"/>
          <w:color w:val="000000" w:themeColor="text1"/>
          <w:sz w:val="22"/>
          <w:szCs w:val="22"/>
        </w:rPr>
        <w:t xml:space="preserve"> </w:t>
      </w:r>
      <w:r w:rsidR="0095160A" w:rsidRPr="008602F8">
        <w:rPr>
          <w:rFonts w:ascii="Arial" w:eastAsia="Calibri" w:hAnsi="Arial" w:cs="Arial"/>
          <w:color w:val="000000" w:themeColor="text1"/>
          <w:sz w:val="22"/>
          <w:szCs w:val="22"/>
        </w:rPr>
        <w:t>Ukraine</w:t>
      </w:r>
      <w:r w:rsidR="00DD6D86">
        <w:rPr>
          <w:rFonts w:ascii="Arial" w:eastAsia="Calibri" w:hAnsi="Arial" w:cs="Arial"/>
          <w:color w:val="000000" w:themeColor="text1"/>
          <w:sz w:val="22"/>
          <w:szCs w:val="22"/>
        </w:rPr>
        <w:t>.</w:t>
      </w:r>
    </w:p>
    <w:p w14:paraId="13A572A7" w14:textId="77777777" w:rsidR="00CE6B1D" w:rsidRPr="0055566A" w:rsidRDefault="00CE6B1D" w:rsidP="00CE6B1D">
      <w:pPr>
        <w:jc w:val="both"/>
        <w:rPr>
          <w:rFonts w:ascii="Arial" w:eastAsia="Calibri" w:hAnsi="Arial" w:cs="Arial"/>
          <w:color w:val="000000" w:themeColor="text1"/>
          <w:sz w:val="22"/>
          <w:szCs w:val="22"/>
        </w:rPr>
      </w:pPr>
    </w:p>
    <w:p w14:paraId="4D2C39B9" w14:textId="60417FEF"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Funding</w:t>
      </w:r>
      <w:r w:rsidRPr="0055566A">
        <w:rPr>
          <w:rFonts w:ascii="Arial" w:eastAsia="Calibri" w:hAnsi="Arial" w:cs="Arial"/>
          <w:color w:val="000000" w:themeColor="text1"/>
          <w:sz w:val="22"/>
          <w:szCs w:val="22"/>
        </w:rPr>
        <w:t xml:space="preserve">: </w:t>
      </w:r>
      <w:r w:rsidR="00C76F15">
        <w:rPr>
          <w:rFonts w:ascii="Arial" w:eastAsia="Calibri" w:hAnsi="Arial" w:cs="Arial"/>
          <w:color w:val="000000" w:themeColor="text1"/>
          <w:sz w:val="22"/>
          <w:szCs w:val="22"/>
        </w:rPr>
        <w:t>g</w:t>
      </w:r>
      <w:r w:rsidR="008602F8">
        <w:rPr>
          <w:rFonts w:ascii="Arial" w:eastAsia="Calibri" w:hAnsi="Arial" w:cs="Arial"/>
          <w:color w:val="000000" w:themeColor="text1"/>
          <w:sz w:val="22"/>
          <w:szCs w:val="22"/>
        </w:rPr>
        <w:t>overnmental and private donations</w:t>
      </w:r>
      <w:r w:rsidR="00DD6D86">
        <w:rPr>
          <w:rFonts w:ascii="Arial" w:eastAsia="Calibri" w:hAnsi="Arial" w:cs="Arial"/>
          <w:color w:val="000000" w:themeColor="text1"/>
          <w:sz w:val="22"/>
          <w:szCs w:val="22"/>
        </w:rPr>
        <w:t>.</w:t>
      </w:r>
    </w:p>
    <w:p w14:paraId="6BDBF4FB" w14:textId="77777777" w:rsidR="00C24635" w:rsidRPr="0055566A" w:rsidRDefault="00C24635" w:rsidP="00CE6B1D">
      <w:pPr>
        <w:jc w:val="both"/>
        <w:rPr>
          <w:rFonts w:ascii="Arial" w:eastAsia="Calibri" w:hAnsi="Arial" w:cs="Arial"/>
          <w:color w:val="000000" w:themeColor="text1"/>
          <w:sz w:val="22"/>
          <w:szCs w:val="22"/>
        </w:rPr>
      </w:pPr>
    </w:p>
    <w:p w14:paraId="0D261528" w14:textId="77777777" w:rsidR="00176E2D" w:rsidRDefault="00176E2D" w:rsidP="00C24635">
      <w:pPr>
        <w:pBdr>
          <w:top w:val="single" w:sz="4" w:space="1" w:color="auto"/>
          <w:left w:val="single" w:sz="4" w:space="4" w:color="auto"/>
          <w:bottom w:val="single" w:sz="4" w:space="1" w:color="auto"/>
          <w:right w:val="single" w:sz="4" w:space="4" w:color="auto"/>
        </w:pBdr>
        <w:jc w:val="both"/>
        <w:rPr>
          <w:rFonts w:ascii="Arial" w:hAnsi="Arial" w:cs="Arial"/>
          <w:b/>
          <w:bCs/>
          <w:color w:val="000000"/>
          <w:sz w:val="22"/>
          <w:szCs w:val="22"/>
        </w:rPr>
      </w:pPr>
    </w:p>
    <w:p w14:paraId="0F65F128" w14:textId="5073FFB8" w:rsidR="00C24635" w:rsidRPr="00C24635" w:rsidRDefault="00C24635" w:rsidP="00C24635">
      <w:pPr>
        <w:pBdr>
          <w:top w:val="single" w:sz="4" w:space="1" w:color="auto"/>
          <w:left w:val="single" w:sz="4" w:space="4" w:color="auto"/>
          <w:bottom w:val="single" w:sz="4" w:space="1" w:color="auto"/>
          <w:right w:val="single" w:sz="4" w:space="4" w:color="auto"/>
        </w:pBdr>
        <w:jc w:val="both"/>
        <w:rPr>
          <w:rFonts w:ascii="Arial" w:hAnsi="Arial" w:cs="Arial"/>
          <w:b/>
          <w:bCs/>
          <w:color w:val="000000"/>
          <w:sz w:val="22"/>
          <w:szCs w:val="22"/>
        </w:rPr>
      </w:pPr>
      <w:r w:rsidRPr="00C24635">
        <w:rPr>
          <w:rFonts w:ascii="Arial" w:hAnsi="Arial" w:cs="Arial"/>
          <w:b/>
          <w:bCs/>
          <w:color w:val="000000"/>
          <w:sz w:val="22"/>
          <w:szCs w:val="22"/>
        </w:rPr>
        <w:t xml:space="preserve">Reasons why the Campaign to Uphold Rights in Europe (CURE) should be considered for participatory status </w:t>
      </w:r>
    </w:p>
    <w:p w14:paraId="590C516B" w14:textId="77777777" w:rsidR="00C24635" w:rsidRPr="00C24635" w:rsidRDefault="00C24635" w:rsidP="00E72D99">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14:paraId="39EB8BFD" w14:textId="2F9E8763" w:rsidR="00E72D99" w:rsidRPr="00C24635" w:rsidRDefault="005F5BDB" w:rsidP="00E72D99">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en-US"/>
        </w:rPr>
      </w:pPr>
      <w:r w:rsidRPr="005F5BDB">
        <w:rPr>
          <w:rFonts w:ascii="Arial" w:hAnsi="Arial" w:cs="Arial"/>
          <w:color w:val="000000"/>
          <w:sz w:val="22"/>
          <w:szCs w:val="22"/>
          <w:lang w:val="en-US"/>
        </w:rPr>
        <w:t>CURE brings together eighteen civil society organisations, some of them already members of CINGO</w:t>
      </w:r>
      <w:r>
        <w:rPr>
          <w:rFonts w:ascii="Arial" w:hAnsi="Arial" w:cs="Arial"/>
          <w:color w:val="000000"/>
          <w:sz w:val="22"/>
          <w:szCs w:val="22"/>
          <w:lang w:val="en-US"/>
        </w:rPr>
        <w:t>,</w:t>
      </w:r>
      <w:r w:rsidRPr="005F5BDB">
        <w:rPr>
          <w:rFonts w:ascii="Arial" w:hAnsi="Arial" w:cs="Arial"/>
          <w:color w:val="000000"/>
          <w:sz w:val="22"/>
          <w:szCs w:val="22"/>
          <w:lang w:val="en-US"/>
        </w:rPr>
        <w:t xml:space="preserve"> </w:t>
      </w:r>
      <w:r>
        <w:rPr>
          <w:rFonts w:ascii="Arial" w:hAnsi="Arial" w:cs="Arial"/>
          <w:color w:val="000000"/>
          <w:sz w:val="22"/>
          <w:szCs w:val="22"/>
          <w:lang w:val="en-US"/>
        </w:rPr>
        <w:t xml:space="preserve">and </w:t>
      </w:r>
      <w:r w:rsidR="00E72D99" w:rsidRPr="00C24635">
        <w:rPr>
          <w:rFonts w:ascii="Arial" w:hAnsi="Arial" w:cs="Arial"/>
          <w:color w:val="000000"/>
          <w:sz w:val="22"/>
          <w:szCs w:val="22"/>
          <w:lang w:val="en-US"/>
        </w:rPr>
        <w:t xml:space="preserve">holds regular meetings with representatives of the Council of Europe. It participated in </w:t>
      </w:r>
      <w:r w:rsidR="00DD6D86">
        <w:rPr>
          <w:rFonts w:ascii="Arial" w:hAnsi="Arial" w:cs="Arial"/>
          <w:color w:val="000000"/>
          <w:sz w:val="22"/>
          <w:szCs w:val="22"/>
          <w:lang w:val="en-US"/>
        </w:rPr>
        <w:t xml:space="preserve">the first </w:t>
      </w:r>
      <w:r w:rsidR="00F42C96">
        <w:rPr>
          <w:rFonts w:ascii="Arial" w:hAnsi="Arial" w:cs="Arial"/>
          <w:color w:val="000000"/>
          <w:sz w:val="22"/>
          <w:szCs w:val="22"/>
          <w:lang w:val="en-US"/>
        </w:rPr>
        <w:t xml:space="preserve">exchange of the former </w:t>
      </w:r>
      <w:r w:rsidR="00DD6D86">
        <w:rPr>
          <w:rFonts w:ascii="Arial" w:hAnsi="Arial" w:cs="Arial"/>
          <w:color w:val="000000"/>
          <w:sz w:val="22"/>
          <w:szCs w:val="22"/>
          <w:lang w:val="en-US"/>
        </w:rPr>
        <w:t xml:space="preserve">Council of Europe </w:t>
      </w:r>
      <w:r w:rsidR="00E72D99" w:rsidRPr="00C24635">
        <w:rPr>
          <w:rFonts w:ascii="Arial" w:hAnsi="Arial" w:cs="Arial"/>
          <w:color w:val="000000"/>
          <w:sz w:val="22"/>
          <w:szCs w:val="22"/>
          <w:lang w:val="en-US"/>
        </w:rPr>
        <w:t>S</w:t>
      </w:r>
      <w:r w:rsidR="00DD6D86">
        <w:rPr>
          <w:rFonts w:ascii="Arial" w:hAnsi="Arial" w:cs="Arial"/>
          <w:color w:val="000000"/>
          <w:sz w:val="22"/>
          <w:szCs w:val="22"/>
          <w:lang w:val="en-US"/>
        </w:rPr>
        <w:t xml:space="preserve">ecretary </w:t>
      </w:r>
      <w:r w:rsidR="00E72D99" w:rsidRPr="00C24635">
        <w:rPr>
          <w:rFonts w:ascii="Arial" w:hAnsi="Arial" w:cs="Arial"/>
          <w:color w:val="000000"/>
          <w:sz w:val="22"/>
          <w:szCs w:val="22"/>
          <w:lang w:val="en-US"/>
        </w:rPr>
        <w:t>G</w:t>
      </w:r>
      <w:r w:rsidR="00DD6D86">
        <w:rPr>
          <w:rFonts w:ascii="Arial" w:hAnsi="Arial" w:cs="Arial"/>
          <w:color w:val="000000"/>
          <w:sz w:val="22"/>
          <w:szCs w:val="22"/>
          <w:lang w:val="en-US"/>
        </w:rPr>
        <w:t>eneral</w:t>
      </w:r>
      <w:r w:rsidR="00F42C96">
        <w:rPr>
          <w:rFonts w:ascii="Arial" w:hAnsi="Arial" w:cs="Arial"/>
          <w:color w:val="000000"/>
          <w:sz w:val="22"/>
          <w:szCs w:val="22"/>
          <w:lang w:val="en-US"/>
        </w:rPr>
        <w:t xml:space="preserve"> </w:t>
      </w:r>
      <w:r w:rsidR="00E72D99" w:rsidRPr="00C24635">
        <w:rPr>
          <w:rFonts w:ascii="Arial" w:hAnsi="Arial" w:cs="Arial"/>
          <w:color w:val="000000"/>
          <w:sz w:val="22"/>
          <w:szCs w:val="22"/>
          <w:lang w:val="en-US"/>
        </w:rPr>
        <w:t xml:space="preserve">with Civil Society on 15 September 2023 in Strasbourg. It </w:t>
      </w:r>
      <w:r w:rsidR="00D61DCB">
        <w:rPr>
          <w:rFonts w:ascii="Arial" w:hAnsi="Arial" w:cs="Arial"/>
          <w:color w:val="000000"/>
          <w:sz w:val="22"/>
          <w:szCs w:val="22"/>
          <w:lang w:val="en-US"/>
        </w:rPr>
        <w:t xml:space="preserve">also </w:t>
      </w:r>
      <w:r w:rsidR="00E72D99" w:rsidRPr="00C24635">
        <w:rPr>
          <w:rFonts w:ascii="Arial" w:hAnsi="Arial" w:cs="Arial"/>
          <w:color w:val="000000"/>
          <w:sz w:val="22"/>
          <w:szCs w:val="22"/>
          <w:lang w:val="en-US"/>
        </w:rPr>
        <w:t>participated in the parallel civil society event at the ministerial meeting in Turin (May 2022) and</w:t>
      </w:r>
      <w:r w:rsidR="005A3C08">
        <w:rPr>
          <w:rFonts w:ascii="Arial" w:hAnsi="Arial" w:cs="Arial"/>
          <w:color w:val="000000"/>
          <w:sz w:val="22"/>
          <w:szCs w:val="22"/>
          <w:lang w:val="en-US"/>
        </w:rPr>
        <w:t xml:space="preserve"> co-organised</w:t>
      </w:r>
      <w:r w:rsidR="00E72D99" w:rsidRPr="00C24635">
        <w:rPr>
          <w:rFonts w:ascii="Arial" w:hAnsi="Arial" w:cs="Arial"/>
          <w:color w:val="000000"/>
          <w:sz w:val="22"/>
          <w:szCs w:val="22"/>
          <w:lang w:val="en-US"/>
        </w:rPr>
        <w:t xml:space="preserve"> the Civil Society Summit in The Hague ahead of the 4th Summit of Heads of State and Government in Reykjavík in </w:t>
      </w:r>
      <w:r w:rsidR="00F1645E">
        <w:rPr>
          <w:rFonts w:ascii="Arial" w:hAnsi="Arial" w:cs="Arial"/>
          <w:color w:val="000000"/>
          <w:sz w:val="22"/>
          <w:szCs w:val="22"/>
          <w:lang w:val="en-US"/>
        </w:rPr>
        <w:br/>
      </w:r>
      <w:r w:rsidR="00E72D99" w:rsidRPr="00C24635">
        <w:rPr>
          <w:rFonts w:ascii="Arial" w:hAnsi="Arial" w:cs="Arial"/>
          <w:color w:val="000000"/>
          <w:sz w:val="22"/>
          <w:szCs w:val="22"/>
          <w:lang w:val="en-US"/>
        </w:rPr>
        <w:t>co</w:t>
      </w:r>
      <w:r w:rsidR="00D61DCB">
        <w:rPr>
          <w:rFonts w:ascii="Arial" w:hAnsi="Arial" w:cs="Arial"/>
          <w:color w:val="000000"/>
          <w:sz w:val="22"/>
          <w:szCs w:val="22"/>
          <w:lang w:val="en-US"/>
        </w:rPr>
        <w:t>-</w:t>
      </w:r>
      <w:r w:rsidR="00E72D99" w:rsidRPr="00C24635">
        <w:rPr>
          <w:rFonts w:ascii="Arial" w:hAnsi="Arial" w:cs="Arial"/>
          <w:color w:val="000000"/>
          <w:sz w:val="22"/>
          <w:szCs w:val="22"/>
          <w:lang w:val="en-US"/>
        </w:rPr>
        <w:t xml:space="preserve">operation with the Conference of INGOs (February-March 2023). It has </w:t>
      </w:r>
      <w:r w:rsidR="00DD6D86">
        <w:rPr>
          <w:rFonts w:ascii="Arial" w:hAnsi="Arial" w:cs="Arial"/>
          <w:color w:val="000000"/>
          <w:sz w:val="22"/>
          <w:szCs w:val="22"/>
          <w:lang w:val="en-US"/>
        </w:rPr>
        <w:t xml:space="preserve">also </w:t>
      </w:r>
      <w:r w:rsidR="00E72D99" w:rsidRPr="00C24635">
        <w:rPr>
          <w:rFonts w:ascii="Arial" w:hAnsi="Arial" w:cs="Arial"/>
          <w:color w:val="000000"/>
          <w:sz w:val="22"/>
          <w:szCs w:val="22"/>
          <w:lang w:val="en-US"/>
        </w:rPr>
        <w:t>organised several webinars since 2023, including the dialogue and discussion format “This Is Only the Beginning: C</w:t>
      </w:r>
      <w:r w:rsidR="001C44EB">
        <w:rPr>
          <w:rFonts w:ascii="Arial" w:hAnsi="Arial" w:cs="Arial"/>
          <w:color w:val="000000"/>
          <w:sz w:val="22"/>
          <w:szCs w:val="22"/>
          <w:lang w:val="en-US"/>
        </w:rPr>
        <w:t xml:space="preserve">ouncil of </w:t>
      </w:r>
      <w:r w:rsidR="00E72D99" w:rsidRPr="00C24635">
        <w:rPr>
          <w:rFonts w:ascii="Arial" w:hAnsi="Arial" w:cs="Arial"/>
          <w:color w:val="000000"/>
          <w:sz w:val="22"/>
          <w:szCs w:val="22"/>
          <w:lang w:val="en-US"/>
        </w:rPr>
        <w:t>E</w:t>
      </w:r>
      <w:r w:rsidR="001C44EB">
        <w:rPr>
          <w:rFonts w:ascii="Arial" w:hAnsi="Arial" w:cs="Arial"/>
          <w:color w:val="000000"/>
          <w:sz w:val="22"/>
          <w:szCs w:val="22"/>
          <w:lang w:val="en-US"/>
        </w:rPr>
        <w:t>urope</w:t>
      </w:r>
      <w:r w:rsidR="00E72D99" w:rsidRPr="00C24635">
        <w:rPr>
          <w:rFonts w:ascii="Arial" w:hAnsi="Arial" w:cs="Arial"/>
          <w:color w:val="000000"/>
          <w:sz w:val="22"/>
          <w:szCs w:val="22"/>
          <w:lang w:val="en-US"/>
        </w:rPr>
        <w:t xml:space="preserve"> and Civil Society After Reykjavík” with preparation of The Hague Civil Society Declaration in February-March 2023. </w:t>
      </w:r>
    </w:p>
    <w:p w14:paraId="1C662947" w14:textId="77777777" w:rsidR="00E72D99" w:rsidRPr="00C24635" w:rsidRDefault="00E72D99" w:rsidP="00E72D99">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en-US"/>
        </w:rPr>
      </w:pPr>
    </w:p>
    <w:p w14:paraId="164A3D65" w14:textId="3A412908" w:rsidR="00E72D99" w:rsidRPr="00C24635" w:rsidRDefault="00E72D99" w:rsidP="00E72D99">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en-US"/>
        </w:rPr>
      </w:pPr>
      <w:r w:rsidRPr="00C24635">
        <w:rPr>
          <w:rFonts w:ascii="Arial" w:hAnsi="Arial" w:cs="Arial"/>
          <w:color w:val="000000"/>
          <w:sz w:val="22"/>
          <w:szCs w:val="22"/>
          <w:lang w:val="en-US"/>
        </w:rPr>
        <w:t xml:space="preserve">CURE has prepared documents such as the input to the High-Level Reflection Group </w:t>
      </w:r>
      <w:r w:rsidR="005F5BDB">
        <w:rPr>
          <w:rFonts w:ascii="Arial" w:hAnsi="Arial" w:cs="Arial"/>
          <w:color w:val="000000"/>
          <w:sz w:val="22"/>
          <w:szCs w:val="22"/>
          <w:lang w:val="en-US"/>
        </w:rPr>
        <w:br/>
      </w:r>
      <w:r w:rsidRPr="00C24635">
        <w:rPr>
          <w:rFonts w:ascii="Arial" w:hAnsi="Arial" w:cs="Arial"/>
          <w:color w:val="000000"/>
          <w:sz w:val="22"/>
          <w:szCs w:val="22"/>
          <w:lang w:val="en-US"/>
        </w:rPr>
        <w:t>(July 2022)</w:t>
      </w:r>
      <w:r w:rsidR="00D61DCB">
        <w:rPr>
          <w:rFonts w:ascii="Arial" w:hAnsi="Arial" w:cs="Arial"/>
          <w:color w:val="000000"/>
          <w:sz w:val="22"/>
          <w:szCs w:val="22"/>
          <w:lang w:val="en-US"/>
        </w:rPr>
        <w:t xml:space="preserve"> and</w:t>
      </w:r>
      <w:r w:rsidRPr="00C24635">
        <w:rPr>
          <w:rFonts w:ascii="Arial" w:hAnsi="Arial" w:cs="Arial"/>
          <w:color w:val="000000"/>
          <w:sz w:val="22"/>
          <w:szCs w:val="22"/>
          <w:lang w:val="en-US"/>
        </w:rPr>
        <w:t xml:space="preserve"> follow-up documents on C</w:t>
      </w:r>
      <w:r w:rsidR="001C44EB">
        <w:rPr>
          <w:rFonts w:ascii="Arial" w:hAnsi="Arial" w:cs="Arial"/>
          <w:color w:val="000000"/>
          <w:sz w:val="22"/>
          <w:szCs w:val="22"/>
          <w:lang w:val="en-US"/>
        </w:rPr>
        <w:t>ouncil of Europe</w:t>
      </w:r>
      <w:r w:rsidRPr="00C24635">
        <w:rPr>
          <w:rFonts w:ascii="Arial" w:hAnsi="Arial" w:cs="Arial"/>
          <w:color w:val="000000"/>
          <w:sz w:val="22"/>
          <w:szCs w:val="22"/>
          <w:lang w:val="en-US"/>
        </w:rPr>
        <w:t>’s engagement with civil society (September 2023).</w:t>
      </w:r>
    </w:p>
    <w:p w14:paraId="237602AB" w14:textId="77777777" w:rsidR="00E72D99" w:rsidRPr="00C24635" w:rsidRDefault="00E72D99" w:rsidP="00E72D99">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en-US"/>
        </w:rPr>
      </w:pPr>
    </w:p>
    <w:p w14:paraId="015112EC" w14:textId="47140851" w:rsidR="00E72D99" w:rsidRDefault="004B6D64" w:rsidP="00E72D99">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en-US"/>
        </w:rPr>
      </w:pPr>
      <w:r>
        <w:rPr>
          <w:rFonts w:ascii="Arial" w:hAnsi="Arial" w:cs="Arial"/>
          <w:color w:val="000000"/>
          <w:sz w:val="22"/>
          <w:szCs w:val="22"/>
          <w:lang w:val="en-US"/>
        </w:rPr>
        <w:t>The Campaign</w:t>
      </w:r>
      <w:r w:rsidR="00E72D99" w:rsidRPr="00C24635">
        <w:rPr>
          <w:rFonts w:ascii="Arial" w:hAnsi="Arial" w:cs="Arial"/>
          <w:color w:val="000000"/>
          <w:sz w:val="22"/>
          <w:szCs w:val="22"/>
          <w:lang w:val="en-US"/>
        </w:rPr>
        <w:t xml:space="preserve"> is </w:t>
      </w:r>
      <w:proofErr w:type="gramStart"/>
      <w:r w:rsidR="00E72D99" w:rsidRPr="00C24635">
        <w:rPr>
          <w:rFonts w:ascii="Arial" w:hAnsi="Arial" w:cs="Arial"/>
          <w:color w:val="000000"/>
          <w:sz w:val="22"/>
          <w:szCs w:val="22"/>
          <w:lang w:val="en-US"/>
        </w:rPr>
        <w:t>in a position</w:t>
      </w:r>
      <w:proofErr w:type="gramEnd"/>
      <w:r w:rsidR="00E72D99" w:rsidRPr="00C24635">
        <w:rPr>
          <w:rFonts w:ascii="Arial" w:hAnsi="Arial" w:cs="Arial"/>
          <w:color w:val="000000"/>
          <w:sz w:val="22"/>
          <w:szCs w:val="22"/>
          <w:lang w:val="en-US"/>
        </w:rPr>
        <w:t xml:space="preserve"> to promote the work of the Council of Europe through social media and its newsletters.</w:t>
      </w:r>
    </w:p>
    <w:p w14:paraId="52F0424B" w14:textId="77777777" w:rsidR="00176E2D" w:rsidRPr="00C24635" w:rsidRDefault="00176E2D" w:rsidP="00E72D99">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en-US"/>
        </w:rPr>
      </w:pPr>
    </w:p>
    <w:p w14:paraId="22F5DC51" w14:textId="77777777" w:rsidR="00CE6B1D" w:rsidRPr="0055566A" w:rsidRDefault="00CE6B1D" w:rsidP="00E72D99">
      <w:pPr>
        <w:pBdr>
          <w:top w:val="single" w:sz="4" w:space="1" w:color="auto"/>
          <w:left w:val="single" w:sz="4" w:space="4" w:color="auto"/>
          <w:bottom w:val="single" w:sz="4" w:space="1" w:color="auto"/>
          <w:right w:val="single" w:sz="4" w:space="4" w:color="auto"/>
        </w:pBdr>
        <w:rPr>
          <w:rFonts w:ascii="Arial" w:eastAsia="Calibri" w:hAnsi="Arial" w:cs="Arial"/>
          <w:b/>
          <w:bCs/>
          <w:color w:val="000000" w:themeColor="text1"/>
          <w:sz w:val="22"/>
          <w:szCs w:val="22"/>
        </w:rPr>
      </w:pPr>
      <w:r w:rsidRPr="0055566A">
        <w:rPr>
          <w:rFonts w:ascii="Arial" w:eastAsia="Calibri" w:hAnsi="Arial" w:cs="Arial"/>
          <w:b/>
          <w:bCs/>
          <w:color w:val="000000" w:themeColor="text1"/>
          <w:sz w:val="22"/>
          <w:szCs w:val="22"/>
        </w:rPr>
        <w:br w:type="page"/>
      </w:r>
    </w:p>
    <w:p w14:paraId="4D11CC58" w14:textId="1E7098AF" w:rsidR="00CE6B1D" w:rsidRPr="002D43A4" w:rsidRDefault="002D43A4" w:rsidP="00CE6B1D">
      <w:pPr>
        <w:pStyle w:val="Default"/>
        <w:rPr>
          <w:rFonts w:ascii="Arial" w:hAnsi="Arial" w:cs="Arial"/>
          <w:b/>
          <w:bCs/>
          <w:color w:val="auto"/>
          <w:sz w:val="22"/>
          <w:szCs w:val="22"/>
          <w:lang w:val="en-GB"/>
        </w:rPr>
      </w:pPr>
      <w:r w:rsidRPr="002D43A4">
        <w:rPr>
          <w:rFonts w:ascii="Arial" w:hAnsi="Arial" w:cs="Arial"/>
          <w:b/>
          <w:bCs/>
          <w:color w:val="000000" w:themeColor="text1"/>
          <w:sz w:val="22"/>
          <w:szCs w:val="22"/>
          <w:lang w:val="en-GB"/>
        </w:rPr>
        <w:t xml:space="preserve">International Academy of Family Lawyers </w:t>
      </w:r>
      <w:r>
        <w:rPr>
          <w:rFonts w:ascii="Arial" w:hAnsi="Arial" w:cs="Arial"/>
          <w:b/>
          <w:bCs/>
          <w:color w:val="000000" w:themeColor="text1"/>
          <w:sz w:val="22"/>
          <w:szCs w:val="22"/>
          <w:lang w:val="en-GB"/>
        </w:rPr>
        <w:t>(</w:t>
      </w:r>
      <w:r w:rsidR="00770227" w:rsidRPr="002D43A4">
        <w:rPr>
          <w:rFonts w:ascii="Arial" w:hAnsi="Arial" w:cs="Arial"/>
          <w:b/>
          <w:bCs/>
          <w:color w:val="auto"/>
          <w:sz w:val="22"/>
          <w:szCs w:val="22"/>
          <w:lang w:val="en-GB"/>
        </w:rPr>
        <w:t>IAFL</w:t>
      </w:r>
      <w:r>
        <w:rPr>
          <w:rFonts w:ascii="Arial" w:hAnsi="Arial" w:cs="Arial"/>
          <w:b/>
          <w:bCs/>
          <w:color w:val="auto"/>
          <w:sz w:val="22"/>
          <w:szCs w:val="22"/>
          <w:lang w:val="en-GB"/>
        </w:rPr>
        <w:t>)</w:t>
      </w:r>
    </w:p>
    <w:p w14:paraId="3ED9194C" w14:textId="77777777" w:rsidR="00CE6B1D" w:rsidRPr="00836DB1" w:rsidRDefault="00CE6B1D" w:rsidP="00CE6B1D">
      <w:pPr>
        <w:jc w:val="both"/>
        <w:rPr>
          <w:rFonts w:ascii="Arial" w:eastAsia="Calibri" w:hAnsi="Arial" w:cs="Arial"/>
          <w:sz w:val="22"/>
          <w:szCs w:val="22"/>
        </w:rPr>
      </w:pPr>
    </w:p>
    <w:p w14:paraId="29AC3D78" w14:textId="60221A74" w:rsidR="00CE6B1D" w:rsidRPr="00836DB1"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Founded: </w:t>
      </w:r>
      <w:r w:rsidR="00F02844">
        <w:rPr>
          <w:rFonts w:ascii="Arial" w:eastAsia="Calibri" w:hAnsi="Arial" w:cs="Arial"/>
          <w:sz w:val="22"/>
          <w:szCs w:val="22"/>
        </w:rPr>
        <w:t>1986</w:t>
      </w:r>
    </w:p>
    <w:p w14:paraId="4FBEFBA9" w14:textId="77777777" w:rsidR="00CE6B1D" w:rsidRPr="00836DB1" w:rsidRDefault="00CE6B1D" w:rsidP="00CE6B1D">
      <w:pPr>
        <w:pStyle w:val="Default"/>
        <w:rPr>
          <w:rFonts w:ascii="Arial" w:eastAsia="Calibri" w:hAnsi="Arial" w:cs="Arial"/>
          <w:sz w:val="22"/>
          <w:szCs w:val="22"/>
          <w:lang w:val="en-GB"/>
        </w:rPr>
      </w:pPr>
    </w:p>
    <w:p w14:paraId="6CC95EC7" w14:textId="154B4684" w:rsidR="00CE6B1D" w:rsidRPr="0095029E" w:rsidRDefault="00CE6B1D" w:rsidP="00CE6B1D">
      <w:pPr>
        <w:pStyle w:val="Default"/>
        <w:rPr>
          <w:rFonts w:ascii="Arial" w:eastAsia="Calibri" w:hAnsi="Arial" w:cs="Arial"/>
          <w:sz w:val="22"/>
          <w:szCs w:val="22"/>
          <w:lang w:val="en-GB"/>
        </w:rPr>
      </w:pPr>
      <w:r w:rsidRPr="00836DB1">
        <w:rPr>
          <w:rFonts w:ascii="Arial" w:eastAsia="Calibri" w:hAnsi="Arial" w:cs="Arial"/>
          <w:sz w:val="22"/>
          <w:szCs w:val="22"/>
          <w:lang w:val="en-GB"/>
        </w:rPr>
        <w:t xml:space="preserve">Type of NGO: </w:t>
      </w:r>
      <w:r w:rsidR="00F02844">
        <w:rPr>
          <w:rFonts w:ascii="Arial" w:eastAsia="Calibri" w:hAnsi="Arial" w:cs="Arial"/>
          <w:sz w:val="22"/>
          <w:szCs w:val="22"/>
          <w:lang w:val="en-GB"/>
        </w:rPr>
        <w:t>Association</w:t>
      </w:r>
    </w:p>
    <w:p w14:paraId="0445F713" w14:textId="77777777" w:rsidR="00CE6B1D" w:rsidRPr="0095029E" w:rsidRDefault="00CE6B1D" w:rsidP="00CE6B1D">
      <w:pPr>
        <w:jc w:val="both"/>
        <w:rPr>
          <w:rFonts w:ascii="Arial" w:eastAsia="Calibri" w:hAnsi="Arial" w:cs="Arial"/>
          <w:sz w:val="22"/>
          <w:szCs w:val="22"/>
        </w:rPr>
      </w:pPr>
    </w:p>
    <w:p w14:paraId="0B245445" w14:textId="77777777" w:rsidR="00CE6B1D" w:rsidRPr="00836DB1"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Headquarters: </w:t>
      </w:r>
    </w:p>
    <w:p w14:paraId="0D8F57D6" w14:textId="77777777" w:rsidR="00F02844" w:rsidRPr="00F02844" w:rsidRDefault="00F02844" w:rsidP="00F02844">
      <w:pPr>
        <w:jc w:val="both"/>
        <w:rPr>
          <w:rFonts w:ascii="Arial" w:eastAsia="Calibri" w:hAnsi="Arial" w:cs="Arial"/>
          <w:sz w:val="22"/>
          <w:szCs w:val="22"/>
        </w:rPr>
      </w:pPr>
      <w:r w:rsidRPr="00F02844">
        <w:rPr>
          <w:rFonts w:ascii="Arial" w:eastAsia="Calibri" w:hAnsi="Arial" w:cs="Arial"/>
          <w:sz w:val="22"/>
          <w:szCs w:val="22"/>
        </w:rPr>
        <w:t>81 Main Street</w:t>
      </w:r>
    </w:p>
    <w:p w14:paraId="4F295BCC" w14:textId="77777777" w:rsidR="00F02844" w:rsidRPr="00F02844" w:rsidRDefault="00F02844" w:rsidP="00F02844">
      <w:pPr>
        <w:jc w:val="both"/>
        <w:rPr>
          <w:rFonts w:ascii="Arial" w:eastAsia="Calibri" w:hAnsi="Arial" w:cs="Arial"/>
          <w:sz w:val="22"/>
          <w:szCs w:val="22"/>
        </w:rPr>
      </w:pPr>
      <w:r w:rsidRPr="00F02844">
        <w:rPr>
          <w:rFonts w:ascii="Arial" w:eastAsia="Calibri" w:hAnsi="Arial" w:cs="Arial"/>
          <w:sz w:val="22"/>
          <w:szCs w:val="22"/>
        </w:rPr>
        <w:t xml:space="preserve">10601 New York </w:t>
      </w:r>
    </w:p>
    <w:p w14:paraId="00B37DA6" w14:textId="77777777" w:rsidR="00F02844" w:rsidRPr="00F02844" w:rsidRDefault="00F02844" w:rsidP="00F02844">
      <w:pPr>
        <w:jc w:val="both"/>
        <w:rPr>
          <w:rFonts w:ascii="Arial" w:eastAsia="Calibri" w:hAnsi="Arial" w:cs="Arial"/>
          <w:sz w:val="22"/>
          <w:szCs w:val="22"/>
        </w:rPr>
      </w:pPr>
      <w:r w:rsidRPr="00F02844">
        <w:rPr>
          <w:rFonts w:ascii="Arial" w:eastAsia="Calibri" w:hAnsi="Arial" w:cs="Arial"/>
          <w:sz w:val="22"/>
          <w:szCs w:val="22"/>
        </w:rPr>
        <w:t>United States of America</w:t>
      </w:r>
    </w:p>
    <w:p w14:paraId="0BC18FAB" w14:textId="317E73ED" w:rsidR="00CE6B1D" w:rsidRPr="00C42917" w:rsidRDefault="00F02844" w:rsidP="00F02844">
      <w:pPr>
        <w:jc w:val="both"/>
        <w:rPr>
          <w:rFonts w:ascii="Arial" w:eastAsia="Calibri" w:hAnsi="Arial" w:cs="Arial"/>
          <w:sz w:val="22"/>
          <w:szCs w:val="22"/>
          <w:lang w:val="en-US"/>
        </w:rPr>
      </w:pPr>
      <w:r w:rsidRPr="00C42917">
        <w:rPr>
          <w:rFonts w:ascii="Arial" w:eastAsia="Calibri" w:hAnsi="Arial" w:cs="Arial"/>
          <w:sz w:val="22"/>
          <w:szCs w:val="22"/>
          <w:lang w:val="en-US"/>
        </w:rPr>
        <w:t xml:space="preserve">Internet site: </w:t>
      </w:r>
      <w:hyperlink r:id="rId17" w:history="1">
        <w:r w:rsidRPr="00C42917">
          <w:rPr>
            <w:rStyle w:val="Hyperlink"/>
            <w:rFonts w:ascii="Arial" w:eastAsia="Calibri" w:hAnsi="Arial" w:cs="Arial"/>
            <w:sz w:val="22"/>
            <w:szCs w:val="22"/>
            <w:lang w:val="en-US"/>
          </w:rPr>
          <w:t>www.iafl.com</w:t>
        </w:r>
      </w:hyperlink>
      <w:r w:rsidRPr="00C42917">
        <w:rPr>
          <w:rFonts w:ascii="Arial" w:eastAsia="Calibri" w:hAnsi="Arial" w:cs="Arial"/>
          <w:sz w:val="22"/>
          <w:szCs w:val="22"/>
          <w:lang w:val="en-US"/>
        </w:rPr>
        <w:t xml:space="preserve"> </w:t>
      </w:r>
    </w:p>
    <w:p w14:paraId="7DDF4B5E" w14:textId="77777777" w:rsidR="00CE6B1D" w:rsidRPr="00C42917" w:rsidRDefault="00CE6B1D" w:rsidP="00CE6B1D">
      <w:pPr>
        <w:jc w:val="both"/>
        <w:rPr>
          <w:rFonts w:ascii="Arial" w:eastAsia="Calibri" w:hAnsi="Arial" w:cs="Arial"/>
          <w:sz w:val="22"/>
          <w:szCs w:val="22"/>
          <w:lang w:val="en-US"/>
        </w:rPr>
      </w:pPr>
    </w:p>
    <w:p w14:paraId="7A5B4F5A" w14:textId="528A5828"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Aims</w:t>
      </w:r>
      <w:r w:rsidRPr="0055566A">
        <w:rPr>
          <w:rFonts w:ascii="Arial" w:eastAsia="Calibri" w:hAnsi="Arial" w:cs="Arial"/>
          <w:color w:val="000000" w:themeColor="text1"/>
          <w:sz w:val="22"/>
          <w:szCs w:val="22"/>
        </w:rPr>
        <w:t xml:space="preserve">: </w:t>
      </w:r>
      <w:r w:rsidR="001F4F1F" w:rsidRPr="001F4F1F">
        <w:rPr>
          <w:rFonts w:ascii="Arial" w:eastAsia="Calibri" w:hAnsi="Arial" w:cs="Arial"/>
          <w:color w:val="000000" w:themeColor="text1"/>
          <w:sz w:val="22"/>
          <w:szCs w:val="22"/>
        </w:rPr>
        <w:t xml:space="preserve">provide international legal advice </w:t>
      </w:r>
      <w:r w:rsidR="001F4F1F">
        <w:rPr>
          <w:rFonts w:ascii="Arial" w:eastAsia="Calibri" w:hAnsi="Arial" w:cs="Arial"/>
          <w:color w:val="000000" w:themeColor="text1"/>
          <w:sz w:val="22"/>
          <w:szCs w:val="22"/>
        </w:rPr>
        <w:t xml:space="preserve">and </w:t>
      </w:r>
      <w:r w:rsidR="001F4F1F" w:rsidRPr="001F4F1F">
        <w:rPr>
          <w:rFonts w:ascii="Arial" w:eastAsia="Calibri" w:hAnsi="Arial" w:cs="Arial"/>
          <w:color w:val="000000" w:themeColor="text1"/>
          <w:sz w:val="22"/>
          <w:szCs w:val="22"/>
        </w:rPr>
        <w:t xml:space="preserve">improve the practice of law and the administration of justice </w:t>
      </w:r>
      <w:proofErr w:type="gramStart"/>
      <w:r w:rsidR="001F4F1F" w:rsidRPr="001F4F1F">
        <w:rPr>
          <w:rFonts w:ascii="Arial" w:eastAsia="Calibri" w:hAnsi="Arial" w:cs="Arial"/>
          <w:color w:val="000000" w:themeColor="text1"/>
          <w:sz w:val="22"/>
          <w:szCs w:val="22"/>
        </w:rPr>
        <w:t>in the area of</w:t>
      </w:r>
      <w:proofErr w:type="gramEnd"/>
      <w:r w:rsidR="001F4F1F" w:rsidRPr="001F4F1F">
        <w:rPr>
          <w:rFonts w:ascii="Arial" w:eastAsia="Calibri" w:hAnsi="Arial" w:cs="Arial"/>
          <w:color w:val="000000" w:themeColor="text1"/>
          <w:sz w:val="22"/>
          <w:szCs w:val="22"/>
        </w:rPr>
        <w:t xml:space="preserve"> matrimonial and family law</w:t>
      </w:r>
      <w:r w:rsidR="001F4F1F">
        <w:rPr>
          <w:rFonts w:ascii="Arial" w:eastAsia="Calibri" w:hAnsi="Arial" w:cs="Arial"/>
          <w:color w:val="000000" w:themeColor="text1"/>
          <w:sz w:val="22"/>
          <w:szCs w:val="22"/>
        </w:rPr>
        <w:t>.</w:t>
      </w:r>
    </w:p>
    <w:p w14:paraId="1C0039CA" w14:textId="77777777" w:rsidR="00CE6B1D" w:rsidRPr="0055566A" w:rsidRDefault="00CE6B1D" w:rsidP="00CE6B1D">
      <w:pPr>
        <w:jc w:val="both"/>
        <w:rPr>
          <w:rFonts w:ascii="Arial" w:eastAsia="Calibri" w:hAnsi="Arial" w:cs="Arial"/>
          <w:color w:val="000000" w:themeColor="text1"/>
          <w:sz w:val="22"/>
          <w:szCs w:val="22"/>
        </w:rPr>
      </w:pPr>
    </w:p>
    <w:p w14:paraId="4FB5CB3B" w14:textId="2064D578"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Activities</w:t>
      </w:r>
      <w:r w:rsidRPr="0055566A">
        <w:rPr>
          <w:rFonts w:ascii="Arial" w:eastAsia="Calibri" w:hAnsi="Arial" w:cs="Arial"/>
          <w:color w:val="000000" w:themeColor="text1"/>
          <w:sz w:val="22"/>
          <w:szCs w:val="22"/>
        </w:rPr>
        <w:t xml:space="preserve">: </w:t>
      </w:r>
      <w:r w:rsidR="0058228F" w:rsidRPr="0058228F">
        <w:rPr>
          <w:rFonts w:ascii="Arial" w:eastAsia="Calibri" w:hAnsi="Arial" w:cs="Arial"/>
          <w:color w:val="000000" w:themeColor="text1"/>
          <w:sz w:val="22"/>
          <w:szCs w:val="22"/>
        </w:rPr>
        <w:t>facilitate advice, representation and education to all and promote law reform internationally</w:t>
      </w:r>
      <w:r w:rsidR="0058228F">
        <w:rPr>
          <w:rFonts w:ascii="Arial" w:eastAsia="Calibri" w:hAnsi="Arial" w:cs="Arial"/>
          <w:color w:val="000000" w:themeColor="text1"/>
          <w:sz w:val="22"/>
          <w:szCs w:val="22"/>
        </w:rPr>
        <w:t>.</w:t>
      </w:r>
    </w:p>
    <w:p w14:paraId="0C426FE7" w14:textId="77777777" w:rsidR="00CE6B1D" w:rsidRPr="0055566A" w:rsidRDefault="00CE6B1D" w:rsidP="00CE6B1D">
      <w:pPr>
        <w:jc w:val="both"/>
        <w:rPr>
          <w:rFonts w:ascii="Arial" w:eastAsia="Calibri" w:hAnsi="Arial" w:cs="Arial"/>
          <w:color w:val="000000" w:themeColor="text1"/>
          <w:sz w:val="22"/>
          <w:szCs w:val="22"/>
        </w:rPr>
      </w:pPr>
    </w:p>
    <w:p w14:paraId="6BCB9FBF" w14:textId="70D4F970" w:rsidR="00CE6B1D" w:rsidRPr="00316610"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Geographical representation in Europe</w:t>
      </w:r>
      <w:r w:rsidRPr="0055566A">
        <w:rPr>
          <w:rFonts w:ascii="Arial" w:eastAsia="Calibri" w:hAnsi="Arial" w:cs="Arial"/>
          <w:color w:val="000000" w:themeColor="text1"/>
          <w:sz w:val="22"/>
          <w:szCs w:val="22"/>
        </w:rPr>
        <w:t xml:space="preserve">: </w:t>
      </w:r>
      <w:r w:rsidR="0095160A" w:rsidRPr="00316610">
        <w:rPr>
          <w:rFonts w:ascii="Arial" w:eastAsia="Calibri" w:hAnsi="Arial" w:cs="Arial"/>
          <w:color w:val="000000" w:themeColor="text1"/>
          <w:sz w:val="22"/>
          <w:szCs w:val="22"/>
        </w:rPr>
        <w:t>Albania</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Andorra</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Belgium</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Bulgaria</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Cyprus</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Czech</w:t>
      </w:r>
      <w:r w:rsidR="00544F31">
        <w:rPr>
          <w:rFonts w:ascii="Arial" w:eastAsia="Calibri" w:hAnsi="Arial" w:cs="Arial"/>
          <w:color w:val="000000" w:themeColor="text1"/>
          <w:sz w:val="22"/>
          <w:szCs w:val="22"/>
        </w:rPr>
        <w:t>ia</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Denmark</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Estonia</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Finland</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France</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Germany</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Greece</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Hungary</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Iceland</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Ireland</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Italy</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Luxembourg</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Malta</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Monaco</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w:t>
      </w:r>
      <w:r w:rsidR="00D61DCB">
        <w:rPr>
          <w:rFonts w:ascii="Arial" w:eastAsia="Calibri" w:hAnsi="Arial" w:cs="Arial"/>
          <w:color w:val="000000" w:themeColor="text1"/>
          <w:sz w:val="22"/>
          <w:szCs w:val="22"/>
        </w:rPr>
        <w:t xml:space="preserve">the </w:t>
      </w:r>
      <w:r w:rsidR="0095160A" w:rsidRPr="00316610">
        <w:rPr>
          <w:rFonts w:ascii="Arial" w:eastAsia="Calibri" w:hAnsi="Arial" w:cs="Arial"/>
          <w:color w:val="000000" w:themeColor="text1"/>
          <w:sz w:val="22"/>
          <w:szCs w:val="22"/>
        </w:rPr>
        <w:t>Netherlands</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Norway</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Poland</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Portugal</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Romania</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Slovak Republic</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Spain</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Sweden</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Switzerland</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Türkiye</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Ukraine</w:t>
      </w:r>
      <w:r w:rsidR="00D61DCB">
        <w:rPr>
          <w:rFonts w:ascii="Arial" w:eastAsia="Calibri" w:hAnsi="Arial" w:cs="Arial"/>
          <w:color w:val="000000" w:themeColor="text1"/>
          <w:sz w:val="22"/>
          <w:szCs w:val="22"/>
        </w:rPr>
        <w:t>,</w:t>
      </w:r>
      <w:r w:rsidR="0095160A" w:rsidRPr="00316610">
        <w:rPr>
          <w:rFonts w:ascii="Arial" w:eastAsia="Calibri" w:hAnsi="Arial" w:cs="Arial"/>
          <w:color w:val="000000" w:themeColor="text1"/>
          <w:sz w:val="22"/>
          <w:szCs w:val="22"/>
        </w:rPr>
        <w:t xml:space="preserve"> United Kingdom</w:t>
      </w:r>
      <w:r w:rsidR="00D61DCB">
        <w:rPr>
          <w:rFonts w:ascii="Arial" w:eastAsia="Calibri" w:hAnsi="Arial" w:cs="Arial"/>
          <w:color w:val="000000" w:themeColor="text1"/>
          <w:sz w:val="22"/>
          <w:szCs w:val="22"/>
        </w:rPr>
        <w:t>.</w:t>
      </w:r>
    </w:p>
    <w:p w14:paraId="7DBC5061" w14:textId="77777777" w:rsidR="00CE6B1D" w:rsidRPr="00316610" w:rsidRDefault="00CE6B1D" w:rsidP="00CE6B1D">
      <w:pPr>
        <w:jc w:val="both"/>
        <w:rPr>
          <w:rFonts w:ascii="Arial" w:eastAsia="Calibri" w:hAnsi="Arial" w:cs="Arial"/>
          <w:color w:val="000000" w:themeColor="text1"/>
          <w:sz w:val="22"/>
          <w:szCs w:val="22"/>
        </w:rPr>
      </w:pPr>
    </w:p>
    <w:p w14:paraId="3C648BF4" w14:textId="20FDF6C6" w:rsidR="00CE6B1D" w:rsidRPr="0055566A" w:rsidRDefault="00CE6B1D" w:rsidP="00CE6B1D">
      <w:pPr>
        <w:jc w:val="both"/>
        <w:rPr>
          <w:rFonts w:ascii="Arial" w:eastAsia="Calibri" w:hAnsi="Arial" w:cs="Arial"/>
          <w:color w:val="000000" w:themeColor="text1"/>
          <w:sz w:val="22"/>
          <w:szCs w:val="22"/>
        </w:rPr>
      </w:pPr>
      <w:r w:rsidRPr="00316610">
        <w:rPr>
          <w:rFonts w:ascii="Arial" w:eastAsia="Calibri" w:hAnsi="Arial" w:cs="Arial"/>
          <w:b/>
          <w:color w:val="000000" w:themeColor="text1"/>
          <w:sz w:val="22"/>
          <w:szCs w:val="22"/>
        </w:rPr>
        <w:t>Funding</w:t>
      </w:r>
      <w:r w:rsidRPr="00316610">
        <w:rPr>
          <w:rFonts w:ascii="Arial" w:eastAsia="Calibri" w:hAnsi="Arial" w:cs="Arial"/>
          <w:color w:val="000000" w:themeColor="text1"/>
          <w:sz w:val="22"/>
          <w:szCs w:val="22"/>
        </w:rPr>
        <w:t>:</w:t>
      </w:r>
      <w:r w:rsidR="00F02844" w:rsidRPr="00316610">
        <w:rPr>
          <w:rFonts w:ascii="Arial" w:eastAsia="Calibri" w:hAnsi="Arial" w:cs="Arial"/>
          <w:color w:val="000000" w:themeColor="text1"/>
          <w:sz w:val="22"/>
          <w:szCs w:val="22"/>
        </w:rPr>
        <w:t xml:space="preserve"> </w:t>
      </w:r>
      <w:r w:rsidR="00F02844" w:rsidRPr="00316610">
        <w:rPr>
          <w:rFonts w:ascii="Arial" w:eastAsia="Calibri" w:hAnsi="Arial" w:cs="Arial"/>
          <w:sz w:val="22"/>
          <w:szCs w:val="22"/>
        </w:rPr>
        <w:t>membership fees</w:t>
      </w:r>
      <w:r w:rsidR="00DD6D86">
        <w:rPr>
          <w:rFonts w:ascii="Arial" w:eastAsia="Calibri" w:hAnsi="Arial" w:cs="Arial"/>
          <w:sz w:val="22"/>
          <w:szCs w:val="22"/>
        </w:rPr>
        <w:t>.</w:t>
      </w:r>
    </w:p>
    <w:p w14:paraId="7859ED13" w14:textId="77777777" w:rsidR="00CE6B1D" w:rsidRPr="0055566A" w:rsidRDefault="00CE6B1D" w:rsidP="00CE6B1D">
      <w:pPr>
        <w:jc w:val="both"/>
        <w:rPr>
          <w:rFonts w:ascii="Arial" w:eastAsia="Calibri" w:hAnsi="Arial" w:cs="Arial"/>
          <w:color w:val="000000" w:themeColor="text1"/>
          <w:sz w:val="22"/>
          <w:szCs w:val="22"/>
        </w:rPr>
      </w:pPr>
    </w:p>
    <w:p w14:paraId="45F3EF81" w14:textId="77777777" w:rsidR="00176E2D" w:rsidRDefault="00176E2D" w:rsidP="00CE6B1D">
      <w:pPr>
        <w:pBdr>
          <w:top w:val="single" w:sz="4" w:space="1" w:color="auto"/>
          <w:left w:val="single" w:sz="4" w:space="4" w:color="auto"/>
          <w:bottom w:val="single" w:sz="4" w:space="1" w:color="auto"/>
          <w:right w:val="single" w:sz="4" w:space="4" w:color="auto"/>
        </w:pBdr>
        <w:jc w:val="both"/>
        <w:rPr>
          <w:rFonts w:ascii="Arial" w:eastAsia="Calibri" w:hAnsi="Arial" w:cs="Arial"/>
          <w:b/>
          <w:bCs/>
          <w:color w:val="000000" w:themeColor="text1"/>
          <w:sz w:val="22"/>
          <w:szCs w:val="22"/>
        </w:rPr>
      </w:pPr>
    </w:p>
    <w:p w14:paraId="2CE8DF26" w14:textId="662C20D1" w:rsidR="00CE6B1D" w:rsidRPr="0055566A"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b/>
          <w:bCs/>
          <w:color w:val="000000" w:themeColor="text1"/>
          <w:sz w:val="22"/>
          <w:szCs w:val="22"/>
        </w:rPr>
      </w:pPr>
      <w:r w:rsidRPr="0055566A">
        <w:rPr>
          <w:rFonts w:ascii="Arial" w:eastAsia="Calibri" w:hAnsi="Arial" w:cs="Arial"/>
          <w:b/>
          <w:bCs/>
          <w:color w:val="000000" w:themeColor="text1"/>
          <w:sz w:val="22"/>
          <w:szCs w:val="22"/>
        </w:rPr>
        <w:t xml:space="preserve">Reasons why </w:t>
      </w:r>
      <w:r w:rsidR="00987E43">
        <w:rPr>
          <w:rFonts w:ascii="Arial" w:eastAsia="Calibri" w:hAnsi="Arial" w:cs="Arial"/>
          <w:b/>
          <w:bCs/>
          <w:color w:val="000000" w:themeColor="text1"/>
          <w:sz w:val="22"/>
          <w:szCs w:val="22"/>
        </w:rPr>
        <w:t>the International Academy of Family Lawyers (IAFL)</w:t>
      </w:r>
      <w:r w:rsidRPr="0055566A">
        <w:rPr>
          <w:rFonts w:ascii="Arial" w:eastAsia="Calibri" w:hAnsi="Arial" w:cs="Arial"/>
          <w:b/>
          <w:bCs/>
          <w:color w:val="000000" w:themeColor="text1"/>
          <w:sz w:val="22"/>
          <w:szCs w:val="22"/>
        </w:rPr>
        <w:t xml:space="preserve"> should be considered for participatory status</w:t>
      </w:r>
    </w:p>
    <w:p w14:paraId="7CC58859" w14:textId="77777777" w:rsidR="00CE6B1D" w:rsidRPr="004100BD"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410CAC7A" w14:textId="2F7AA08C" w:rsidR="00CE6B1D" w:rsidRDefault="004100BD"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r w:rsidRPr="004100BD">
        <w:rPr>
          <w:rFonts w:ascii="Arial" w:eastAsia="Calibri" w:hAnsi="Arial" w:cs="Arial"/>
          <w:color w:val="000000" w:themeColor="text1"/>
          <w:sz w:val="22"/>
          <w:szCs w:val="22"/>
        </w:rPr>
        <w:t>The International Academy of Family Lawyers</w:t>
      </w:r>
      <w:r w:rsidR="006C4499">
        <w:rPr>
          <w:rFonts w:ascii="Arial" w:eastAsia="Calibri" w:hAnsi="Arial" w:cs="Arial"/>
          <w:color w:val="000000" w:themeColor="text1"/>
          <w:sz w:val="22"/>
          <w:szCs w:val="22"/>
        </w:rPr>
        <w:t xml:space="preserve"> co</w:t>
      </w:r>
      <w:r w:rsidR="00D61DCB">
        <w:rPr>
          <w:rFonts w:ascii="Arial" w:eastAsia="Calibri" w:hAnsi="Arial" w:cs="Arial"/>
          <w:color w:val="000000" w:themeColor="text1"/>
          <w:sz w:val="22"/>
          <w:szCs w:val="22"/>
        </w:rPr>
        <w:t>-</w:t>
      </w:r>
      <w:r w:rsidR="006C4499">
        <w:rPr>
          <w:rFonts w:ascii="Arial" w:eastAsia="Calibri" w:hAnsi="Arial" w:cs="Arial"/>
          <w:color w:val="000000" w:themeColor="text1"/>
          <w:sz w:val="22"/>
          <w:szCs w:val="22"/>
        </w:rPr>
        <w:t>operates</w:t>
      </w:r>
      <w:r>
        <w:rPr>
          <w:rFonts w:ascii="Arial" w:eastAsia="Calibri" w:hAnsi="Arial" w:cs="Arial"/>
          <w:color w:val="000000" w:themeColor="text1"/>
          <w:sz w:val="22"/>
          <w:szCs w:val="22"/>
        </w:rPr>
        <w:t xml:space="preserve"> actively </w:t>
      </w:r>
      <w:r w:rsidR="006C4499">
        <w:rPr>
          <w:rFonts w:ascii="Arial" w:eastAsia="Calibri" w:hAnsi="Arial" w:cs="Arial"/>
          <w:color w:val="000000" w:themeColor="text1"/>
          <w:sz w:val="22"/>
          <w:szCs w:val="22"/>
        </w:rPr>
        <w:t>with the</w:t>
      </w:r>
      <w:r>
        <w:rPr>
          <w:rFonts w:ascii="Arial" w:eastAsia="Calibri" w:hAnsi="Arial" w:cs="Arial"/>
          <w:color w:val="000000" w:themeColor="text1"/>
          <w:sz w:val="22"/>
          <w:szCs w:val="22"/>
        </w:rPr>
        <w:t xml:space="preserve"> CJ/ENF-IS</w:t>
      </w:r>
      <w:r w:rsidR="006C4499">
        <w:rPr>
          <w:rFonts w:ascii="Arial" w:eastAsia="Calibri" w:hAnsi="Arial" w:cs="Arial"/>
          <w:color w:val="000000" w:themeColor="text1"/>
          <w:sz w:val="22"/>
          <w:szCs w:val="22"/>
        </w:rPr>
        <w:t xml:space="preserve"> Expert Committee</w:t>
      </w:r>
      <w:r>
        <w:rPr>
          <w:rFonts w:ascii="Arial" w:eastAsia="Calibri" w:hAnsi="Arial" w:cs="Arial"/>
          <w:color w:val="000000" w:themeColor="text1"/>
          <w:sz w:val="22"/>
          <w:szCs w:val="22"/>
        </w:rPr>
        <w:t xml:space="preserve">. It regularly contributes to the </w:t>
      </w:r>
      <w:r w:rsidRPr="004100BD">
        <w:rPr>
          <w:rFonts w:ascii="Arial" w:eastAsia="Calibri" w:hAnsi="Arial" w:cs="Arial"/>
          <w:color w:val="000000" w:themeColor="text1"/>
          <w:sz w:val="22"/>
          <w:szCs w:val="22"/>
        </w:rPr>
        <w:t>develop</w:t>
      </w:r>
      <w:r>
        <w:rPr>
          <w:rFonts w:ascii="Arial" w:eastAsia="Calibri" w:hAnsi="Arial" w:cs="Arial"/>
          <w:color w:val="000000" w:themeColor="text1"/>
          <w:sz w:val="22"/>
          <w:szCs w:val="22"/>
        </w:rPr>
        <w:t>ment of</w:t>
      </w:r>
      <w:r w:rsidRPr="004100BD">
        <w:rPr>
          <w:rFonts w:ascii="Arial" w:eastAsia="Calibri" w:hAnsi="Arial" w:cs="Arial"/>
          <w:color w:val="000000" w:themeColor="text1"/>
          <w:sz w:val="22"/>
          <w:szCs w:val="22"/>
        </w:rPr>
        <w:t xml:space="preserve"> draft Recommendations and implementation tools</w:t>
      </w:r>
      <w:r>
        <w:rPr>
          <w:rFonts w:ascii="Arial" w:eastAsia="Calibri" w:hAnsi="Arial" w:cs="Arial"/>
          <w:color w:val="000000" w:themeColor="text1"/>
          <w:sz w:val="22"/>
          <w:szCs w:val="22"/>
        </w:rPr>
        <w:t xml:space="preserve"> </w:t>
      </w:r>
      <w:r w:rsidRPr="004100BD">
        <w:rPr>
          <w:rFonts w:ascii="Arial" w:eastAsia="Calibri" w:hAnsi="Arial" w:cs="Arial"/>
          <w:color w:val="000000" w:themeColor="text1"/>
          <w:sz w:val="22"/>
          <w:szCs w:val="22"/>
        </w:rPr>
        <w:t>on the rights and the best interests of the child in parental separation and in care proceedings</w:t>
      </w:r>
      <w:r w:rsidR="006C4499">
        <w:rPr>
          <w:rFonts w:ascii="Arial" w:eastAsia="Calibri" w:hAnsi="Arial" w:cs="Arial"/>
          <w:color w:val="000000" w:themeColor="text1"/>
          <w:sz w:val="22"/>
          <w:szCs w:val="22"/>
        </w:rPr>
        <w:t xml:space="preserve"> and participated in several surveys of the CJ/ENF-IS</w:t>
      </w:r>
      <w:r>
        <w:rPr>
          <w:rFonts w:ascii="Arial" w:eastAsia="Calibri" w:hAnsi="Arial" w:cs="Arial"/>
          <w:color w:val="000000" w:themeColor="text1"/>
          <w:sz w:val="22"/>
          <w:szCs w:val="22"/>
        </w:rPr>
        <w:t>.</w:t>
      </w:r>
      <w:r w:rsidR="006B0A87">
        <w:rPr>
          <w:rFonts w:ascii="Arial" w:eastAsia="Calibri" w:hAnsi="Arial" w:cs="Arial"/>
          <w:color w:val="000000" w:themeColor="text1"/>
          <w:sz w:val="22"/>
          <w:szCs w:val="22"/>
        </w:rPr>
        <w:t xml:space="preserve"> In 2022, IAFL</w:t>
      </w:r>
      <w:r w:rsidR="00DD6D86">
        <w:rPr>
          <w:rFonts w:ascii="Arial" w:eastAsia="Calibri" w:hAnsi="Arial" w:cs="Arial"/>
          <w:color w:val="000000" w:themeColor="text1"/>
          <w:sz w:val="22"/>
          <w:szCs w:val="22"/>
        </w:rPr>
        <w:t xml:space="preserve"> </w:t>
      </w:r>
      <w:r w:rsidR="001B6A4A">
        <w:rPr>
          <w:rFonts w:ascii="Arial" w:eastAsia="Calibri" w:hAnsi="Arial" w:cs="Arial"/>
          <w:color w:val="000000" w:themeColor="text1"/>
          <w:sz w:val="22"/>
          <w:szCs w:val="22"/>
        </w:rPr>
        <w:t xml:space="preserve">was invited by the CJ/ENF-IS to </w:t>
      </w:r>
      <w:r w:rsidR="006B0A87">
        <w:rPr>
          <w:rFonts w:ascii="Arial" w:eastAsia="Calibri" w:hAnsi="Arial" w:cs="Arial"/>
          <w:color w:val="000000" w:themeColor="text1"/>
          <w:sz w:val="22"/>
          <w:szCs w:val="22"/>
        </w:rPr>
        <w:t>t</w:t>
      </w:r>
      <w:r w:rsidR="001B6A4A">
        <w:rPr>
          <w:rFonts w:ascii="Arial" w:eastAsia="Calibri" w:hAnsi="Arial" w:cs="Arial"/>
          <w:color w:val="000000" w:themeColor="text1"/>
          <w:sz w:val="22"/>
          <w:szCs w:val="22"/>
        </w:rPr>
        <w:t>a</w:t>
      </w:r>
      <w:r w:rsidR="006B0A87">
        <w:rPr>
          <w:rFonts w:ascii="Arial" w:eastAsia="Calibri" w:hAnsi="Arial" w:cs="Arial"/>
          <w:color w:val="000000" w:themeColor="text1"/>
          <w:sz w:val="22"/>
          <w:szCs w:val="22"/>
        </w:rPr>
        <w:t>k</w:t>
      </w:r>
      <w:r w:rsidR="001B6A4A">
        <w:rPr>
          <w:rFonts w:ascii="Arial" w:eastAsia="Calibri" w:hAnsi="Arial" w:cs="Arial"/>
          <w:color w:val="000000" w:themeColor="text1"/>
          <w:sz w:val="22"/>
          <w:szCs w:val="22"/>
        </w:rPr>
        <w:t>e</w:t>
      </w:r>
      <w:r w:rsidR="006B0A87">
        <w:rPr>
          <w:rFonts w:ascii="Arial" w:eastAsia="Calibri" w:hAnsi="Arial" w:cs="Arial"/>
          <w:color w:val="000000" w:themeColor="text1"/>
          <w:sz w:val="22"/>
          <w:szCs w:val="22"/>
        </w:rPr>
        <w:t xml:space="preserve"> part in</w:t>
      </w:r>
      <w:r w:rsidR="006B0A87" w:rsidRPr="006B0A87">
        <w:rPr>
          <w:rFonts w:ascii="Arial" w:eastAsia="Calibri" w:hAnsi="Arial" w:cs="Arial"/>
          <w:color w:val="000000" w:themeColor="text1"/>
          <w:sz w:val="22"/>
          <w:szCs w:val="22"/>
        </w:rPr>
        <w:t xml:space="preserve"> a hearing which provided a platform for member </w:t>
      </w:r>
      <w:r w:rsidR="00DD6D86">
        <w:rPr>
          <w:rFonts w:ascii="Arial" w:eastAsia="Calibri" w:hAnsi="Arial" w:cs="Arial"/>
          <w:color w:val="000000" w:themeColor="text1"/>
          <w:sz w:val="22"/>
          <w:szCs w:val="22"/>
        </w:rPr>
        <w:t>S</w:t>
      </w:r>
      <w:r w:rsidR="006B0A87" w:rsidRPr="006B0A87">
        <w:rPr>
          <w:rFonts w:ascii="Arial" w:eastAsia="Calibri" w:hAnsi="Arial" w:cs="Arial"/>
          <w:color w:val="000000" w:themeColor="text1"/>
          <w:sz w:val="22"/>
          <w:szCs w:val="22"/>
        </w:rPr>
        <w:t xml:space="preserve">tates to engage with representatives </w:t>
      </w:r>
      <w:r w:rsidR="001B6A4A">
        <w:rPr>
          <w:rFonts w:ascii="Arial" w:eastAsia="Calibri" w:hAnsi="Arial" w:cs="Arial"/>
          <w:color w:val="000000" w:themeColor="text1"/>
          <w:sz w:val="22"/>
          <w:szCs w:val="22"/>
        </w:rPr>
        <w:t xml:space="preserve">of </w:t>
      </w:r>
      <w:r w:rsidR="006B0A87" w:rsidRPr="006B0A87">
        <w:rPr>
          <w:rFonts w:ascii="Arial" w:eastAsia="Calibri" w:hAnsi="Arial" w:cs="Arial"/>
          <w:color w:val="000000" w:themeColor="text1"/>
          <w:sz w:val="22"/>
          <w:szCs w:val="22"/>
        </w:rPr>
        <w:t xml:space="preserve">international non-governmental organisations, professional associations and international networks of lawyers, family mediators and other professionals, </w:t>
      </w:r>
      <w:r w:rsidR="001B6A4A">
        <w:rPr>
          <w:rFonts w:ascii="Arial" w:eastAsia="Calibri" w:hAnsi="Arial" w:cs="Arial"/>
          <w:color w:val="000000" w:themeColor="text1"/>
          <w:sz w:val="22"/>
          <w:szCs w:val="22"/>
        </w:rPr>
        <w:t>etc.</w:t>
      </w:r>
    </w:p>
    <w:p w14:paraId="701CC435" w14:textId="77777777" w:rsidR="006C4499" w:rsidRDefault="006C4499"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09B62EB1" w14:textId="030B41BA" w:rsidR="006C4499" w:rsidRDefault="006B0A87"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IAFL </w:t>
      </w:r>
      <w:r w:rsidR="00F32BB3">
        <w:rPr>
          <w:rFonts w:ascii="Arial" w:eastAsia="Calibri" w:hAnsi="Arial" w:cs="Arial"/>
          <w:color w:val="000000" w:themeColor="text1"/>
          <w:sz w:val="22"/>
          <w:szCs w:val="22"/>
          <w:lang w:val="en-US"/>
        </w:rPr>
        <w:t xml:space="preserve">is </w:t>
      </w:r>
      <w:proofErr w:type="gramStart"/>
      <w:r w:rsidR="00F32BB3">
        <w:rPr>
          <w:rFonts w:ascii="Arial" w:eastAsia="Calibri" w:hAnsi="Arial" w:cs="Arial"/>
          <w:color w:val="000000" w:themeColor="text1"/>
          <w:sz w:val="22"/>
          <w:szCs w:val="22"/>
          <w:lang w:val="en-US"/>
        </w:rPr>
        <w:t>in a position</w:t>
      </w:r>
      <w:proofErr w:type="gramEnd"/>
      <w:r w:rsidR="00F32BB3">
        <w:rPr>
          <w:rFonts w:ascii="Arial" w:eastAsia="Calibri" w:hAnsi="Arial" w:cs="Arial"/>
          <w:color w:val="000000" w:themeColor="text1"/>
          <w:sz w:val="22"/>
          <w:szCs w:val="22"/>
          <w:lang w:val="en-US"/>
        </w:rPr>
        <w:t xml:space="preserve"> to </w:t>
      </w:r>
      <w:r w:rsidR="006C4499" w:rsidRPr="006C4499">
        <w:rPr>
          <w:rFonts w:ascii="Arial" w:eastAsia="Calibri" w:hAnsi="Arial" w:cs="Arial"/>
          <w:color w:val="000000" w:themeColor="text1"/>
          <w:sz w:val="22"/>
          <w:szCs w:val="22"/>
        </w:rPr>
        <w:t xml:space="preserve">promote the work of the Council of Europe through </w:t>
      </w:r>
      <w:r>
        <w:rPr>
          <w:rFonts w:ascii="Arial" w:eastAsia="Calibri" w:hAnsi="Arial" w:cs="Arial"/>
          <w:color w:val="000000" w:themeColor="text1"/>
          <w:sz w:val="22"/>
          <w:szCs w:val="22"/>
        </w:rPr>
        <w:t>its</w:t>
      </w:r>
      <w:r w:rsidR="006C4499" w:rsidRPr="006C4499">
        <w:rPr>
          <w:rFonts w:ascii="Arial" w:eastAsia="Calibri" w:hAnsi="Arial" w:cs="Arial"/>
          <w:color w:val="000000" w:themeColor="text1"/>
          <w:sz w:val="22"/>
          <w:szCs w:val="22"/>
        </w:rPr>
        <w:t xml:space="preserve"> official </w:t>
      </w:r>
      <w:r w:rsidR="001B6A4A" w:rsidRPr="006C4499">
        <w:rPr>
          <w:rFonts w:ascii="Arial" w:eastAsia="Calibri" w:hAnsi="Arial" w:cs="Arial"/>
          <w:color w:val="000000" w:themeColor="text1"/>
          <w:sz w:val="22"/>
          <w:szCs w:val="22"/>
        </w:rPr>
        <w:t xml:space="preserve">online </w:t>
      </w:r>
      <w:r w:rsidR="006C4499" w:rsidRPr="006C4499">
        <w:rPr>
          <w:rFonts w:ascii="Arial" w:eastAsia="Calibri" w:hAnsi="Arial" w:cs="Arial"/>
          <w:color w:val="000000" w:themeColor="text1"/>
          <w:sz w:val="22"/>
          <w:szCs w:val="22"/>
        </w:rPr>
        <w:t>communication channels</w:t>
      </w:r>
      <w:r w:rsidR="00D61DCB">
        <w:rPr>
          <w:rFonts w:ascii="Arial" w:eastAsia="Calibri" w:hAnsi="Arial" w:cs="Arial"/>
          <w:color w:val="000000" w:themeColor="text1"/>
          <w:sz w:val="22"/>
          <w:szCs w:val="22"/>
        </w:rPr>
        <w:t>,</w:t>
      </w:r>
      <w:r w:rsidR="006C4499" w:rsidRPr="006C4499">
        <w:rPr>
          <w:rFonts w:ascii="Arial" w:eastAsia="Calibri" w:hAnsi="Arial" w:cs="Arial"/>
          <w:color w:val="000000" w:themeColor="text1"/>
          <w:sz w:val="22"/>
          <w:szCs w:val="22"/>
        </w:rPr>
        <w:t xml:space="preserve"> but also by </w:t>
      </w:r>
      <w:r w:rsidR="001B6A4A">
        <w:rPr>
          <w:rFonts w:ascii="Arial" w:eastAsia="Calibri" w:hAnsi="Arial" w:cs="Arial"/>
          <w:color w:val="000000" w:themeColor="text1"/>
          <w:sz w:val="22"/>
          <w:szCs w:val="22"/>
        </w:rPr>
        <w:t>inviting relevant Council of Europe representative</w:t>
      </w:r>
      <w:r w:rsidR="00DD6D86">
        <w:rPr>
          <w:rFonts w:ascii="Arial" w:eastAsia="Calibri" w:hAnsi="Arial" w:cs="Arial"/>
          <w:color w:val="000000" w:themeColor="text1"/>
          <w:sz w:val="22"/>
          <w:szCs w:val="22"/>
        </w:rPr>
        <w:t>s</w:t>
      </w:r>
      <w:r w:rsidR="001B6A4A">
        <w:rPr>
          <w:rFonts w:ascii="Arial" w:eastAsia="Calibri" w:hAnsi="Arial" w:cs="Arial"/>
          <w:color w:val="000000" w:themeColor="text1"/>
          <w:sz w:val="22"/>
          <w:szCs w:val="22"/>
        </w:rPr>
        <w:t xml:space="preserve"> to make presentations at </w:t>
      </w:r>
      <w:r w:rsidR="006C4499" w:rsidRPr="006C4499">
        <w:rPr>
          <w:rFonts w:ascii="Arial" w:eastAsia="Calibri" w:hAnsi="Arial" w:cs="Arial"/>
          <w:color w:val="000000" w:themeColor="text1"/>
          <w:sz w:val="22"/>
          <w:szCs w:val="22"/>
        </w:rPr>
        <w:t>meetings and symposia</w:t>
      </w:r>
      <w:r w:rsidR="001B6A4A">
        <w:rPr>
          <w:rFonts w:ascii="Arial" w:eastAsia="Calibri" w:hAnsi="Arial" w:cs="Arial"/>
          <w:color w:val="000000" w:themeColor="text1"/>
          <w:sz w:val="22"/>
          <w:szCs w:val="22"/>
        </w:rPr>
        <w:t xml:space="preserve"> of common interest.</w:t>
      </w:r>
    </w:p>
    <w:p w14:paraId="5B090565" w14:textId="77777777" w:rsidR="006B0A87" w:rsidRPr="0055566A" w:rsidRDefault="006B0A87"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1E419EC3" w14:textId="77777777" w:rsidR="00CE6B1D" w:rsidRPr="0055566A" w:rsidRDefault="00CE6B1D" w:rsidP="00CE6B1D">
      <w:pPr>
        <w:rPr>
          <w:rFonts w:ascii="Arial" w:eastAsia="Calibri" w:hAnsi="Arial" w:cs="Arial"/>
          <w:b/>
          <w:bCs/>
          <w:color w:val="000000" w:themeColor="text1"/>
          <w:sz w:val="22"/>
          <w:szCs w:val="22"/>
        </w:rPr>
      </w:pPr>
      <w:r w:rsidRPr="0055566A">
        <w:rPr>
          <w:rFonts w:ascii="Arial" w:eastAsia="Calibri" w:hAnsi="Arial" w:cs="Arial"/>
          <w:b/>
          <w:bCs/>
          <w:color w:val="000000" w:themeColor="text1"/>
          <w:sz w:val="22"/>
          <w:szCs w:val="22"/>
        </w:rPr>
        <w:br w:type="page"/>
      </w:r>
    </w:p>
    <w:p w14:paraId="56745B88" w14:textId="34773C01" w:rsidR="00CE6B1D" w:rsidRPr="00836DB1" w:rsidRDefault="00770227" w:rsidP="00CE6B1D">
      <w:pPr>
        <w:pStyle w:val="Default"/>
        <w:rPr>
          <w:rFonts w:ascii="Arial" w:hAnsi="Arial" w:cs="Arial"/>
          <w:b/>
          <w:bCs/>
          <w:color w:val="auto"/>
          <w:sz w:val="22"/>
          <w:szCs w:val="22"/>
          <w:lang w:val="en-GB"/>
        </w:rPr>
      </w:pPr>
      <w:r>
        <w:rPr>
          <w:rFonts w:ascii="Arial" w:hAnsi="Arial" w:cs="Arial"/>
          <w:b/>
          <w:bCs/>
          <w:color w:val="auto"/>
          <w:sz w:val="22"/>
          <w:szCs w:val="22"/>
          <w:lang w:val="en-GB"/>
        </w:rPr>
        <w:t>Missing Children</w:t>
      </w:r>
      <w:r w:rsidR="002D0FAB">
        <w:rPr>
          <w:rFonts w:ascii="Arial" w:hAnsi="Arial" w:cs="Arial"/>
          <w:b/>
          <w:bCs/>
          <w:color w:val="auto"/>
          <w:sz w:val="22"/>
          <w:szCs w:val="22"/>
          <w:lang w:val="en-GB"/>
        </w:rPr>
        <w:t xml:space="preserve"> Europe (MCE)</w:t>
      </w:r>
    </w:p>
    <w:p w14:paraId="48E84F31" w14:textId="77777777" w:rsidR="00CE6B1D" w:rsidRPr="00836DB1" w:rsidRDefault="00CE6B1D" w:rsidP="00CE6B1D">
      <w:pPr>
        <w:jc w:val="both"/>
        <w:rPr>
          <w:rFonts w:ascii="Arial" w:eastAsia="Calibri" w:hAnsi="Arial" w:cs="Arial"/>
          <w:sz w:val="22"/>
          <w:szCs w:val="22"/>
        </w:rPr>
      </w:pPr>
    </w:p>
    <w:p w14:paraId="1332DC07" w14:textId="240C6CCF" w:rsidR="00CE6B1D" w:rsidRPr="00836DB1"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Founded: </w:t>
      </w:r>
      <w:r w:rsidR="00770227">
        <w:rPr>
          <w:rFonts w:ascii="Arial" w:eastAsia="Calibri" w:hAnsi="Arial" w:cs="Arial"/>
          <w:sz w:val="22"/>
          <w:szCs w:val="22"/>
        </w:rPr>
        <w:t>2001</w:t>
      </w:r>
    </w:p>
    <w:p w14:paraId="212FA820" w14:textId="77777777" w:rsidR="00CE6B1D" w:rsidRPr="00836DB1" w:rsidRDefault="00CE6B1D" w:rsidP="00CE6B1D">
      <w:pPr>
        <w:pStyle w:val="Default"/>
        <w:rPr>
          <w:rFonts w:ascii="Arial" w:eastAsia="Calibri" w:hAnsi="Arial" w:cs="Arial"/>
          <w:sz w:val="22"/>
          <w:szCs w:val="22"/>
          <w:lang w:val="en-GB"/>
        </w:rPr>
      </w:pPr>
    </w:p>
    <w:p w14:paraId="3C519437" w14:textId="2EB8A85A" w:rsidR="00CE6B1D" w:rsidRPr="0095029E" w:rsidRDefault="00CE6B1D" w:rsidP="00CE6B1D">
      <w:pPr>
        <w:pStyle w:val="Default"/>
        <w:rPr>
          <w:rFonts w:ascii="Arial" w:eastAsia="Calibri" w:hAnsi="Arial" w:cs="Arial"/>
          <w:sz w:val="22"/>
          <w:szCs w:val="22"/>
          <w:lang w:val="en-GB"/>
        </w:rPr>
      </w:pPr>
      <w:r w:rsidRPr="00836DB1">
        <w:rPr>
          <w:rFonts w:ascii="Arial" w:eastAsia="Calibri" w:hAnsi="Arial" w:cs="Arial"/>
          <w:sz w:val="22"/>
          <w:szCs w:val="22"/>
          <w:lang w:val="en-GB"/>
        </w:rPr>
        <w:t xml:space="preserve">Type of NGO: </w:t>
      </w:r>
      <w:r w:rsidR="002D0FAB">
        <w:rPr>
          <w:rFonts w:ascii="Arial" w:eastAsia="Calibri" w:hAnsi="Arial" w:cs="Arial"/>
          <w:sz w:val="22"/>
          <w:szCs w:val="22"/>
          <w:lang w:val="en-GB"/>
        </w:rPr>
        <w:t>Federation</w:t>
      </w:r>
    </w:p>
    <w:p w14:paraId="20AFCB7D" w14:textId="77777777" w:rsidR="00CE6B1D" w:rsidRPr="0095029E" w:rsidRDefault="00CE6B1D" w:rsidP="00CE6B1D">
      <w:pPr>
        <w:jc w:val="both"/>
        <w:rPr>
          <w:rFonts w:ascii="Arial" w:eastAsia="Calibri" w:hAnsi="Arial" w:cs="Arial"/>
          <w:sz w:val="22"/>
          <w:szCs w:val="22"/>
        </w:rPr>
      </w:pPr>
    </w:p>
    <w:p w14:paraId="131E3528" w14:textId="77777777" w:rsidR="00CE6B1D"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Headquarters: </w:t>
      </w:r>
    </w:p>
    <w:p w14:paraId="35B733BF" w14:textId="79E844E7" w:rsidR="002D0FAB" w:rsidRPr="00176E2D" w:rsidRDefault="002D0FAB" w:rsidP="00CE6B1D">
      <w:pPr>
        <w:jc w:val="both"/>
        <w:rPr>
          <w:rFonts w:ascii="Arial" w:eastAsia="Calibri" w:hAnsi="Arial" w:cs="Arial"/>
          <w:sz w:val="22"/>
          <w:szCs w:val="22"/>
        </w:rPr>
      </w:pPr>
      <w:r w:rsidRPr="00176E2D">
        <w:rPr>
          <w:rFonts w:ascii="Arial" w:eastAsia="Calibri" w:hAnsi="Arial" w:cs="Arial"/>
          <w:sz w:val="22"/>
          <w:szCs w:val="22"/>
        </w:rPr>
        <w:t>Rue de l’Industrie</w:t>
      </w:r>
    </w:p>
    <w:p w14:paraId="7B9C92D5" w14:textId="77FCB033" w:rsidR="002D0FAB" w:rsidRPr="00176E2D" w:rsidRDefault="002D0FAB" w:rsidP="00CE6B1D">
      <w:pPr>
        <w:jc w:val="both"/>
        <w:rPr>
          <w:rFonts w:ascii="Arial" w:eastAsia="Calibri" w:hAnsi="Arial" w:cs="Arial"/>
          <w:sz w:val="22"/>
          <w:szCs w:val="22"/>
        </w:rPr>
      </w:pPr>
      <w:r w:rsidRPr="00176E2D">
        <w:rPr>
          <w:rFonts w:ascii="Arial" w:eastAsia="Calibri" w:hAnsi="Arial" w:cs="Arial"/>
          <w:sz w:val="22"/>
          <w:szCs w:val="22"/>
        </w:rPr>
        <w:t>1000 Brussels</w:t>
      </w:r>
    </w:p>
    <w:p w14:paraId="16732EF4" w14:textId="7BF54DDC" w:rsidR="002D0FAB" w:rsidRPr="00176E2D" w:rsidRDefault="002D0FAB" w:rsidP="00CE6B1D">
      <w:pPr>
        <w:jc w:val="both"/>
        <w:rPr>
          <w:rFonts w:ascii="Arial" w:eastAsia="Calibri" w:hAnsi="Arial" w:cs="Arial"/>
          <w:sz w:val="22"/>
          <w:szCs w:val="22"/>
        </w:rPr>
      </w:pPr>
      <w:r w:rsidRPr="00176E2D">
        <w:rPr>
          <w:rFonts w:ascii="Arial" w:eastAsia="Calibri" w:hAnsi="Arial" w:cs="Arial"/>
          <w:sz w:val="22"/>
          <w:szCs w:val="22"/>
        </w:rPr>
        <w:t>Belgium</w:t>
      </w:r>
    </w:p>
    <w:p w14:paraId="14724A80" w14:textId="72DF99AE" w:rsidR="00CE6B1D" w:rsidRPr="00176E2D" w:rsidRDefault="00CE6B1D" w:rsidP="00CE6B1D">
      <w:pPr>
        <w:jc w:val="both"/>
        <w:rPr>
          <w:rFonts w:ascii="Arial" w:eastAsia="Calibri" w:hAnsi="Arial" w:cs="Arial"/>
          <w:sz w:val="22"/>
          <w:szCs w:val="22"/>
        </w:rPr>
      </w:pPr>
      <w:r w:rsidRPr="00176E2D">
        <w:rPr>
          <w:rFonts w:ascii="Arial" w:eastAsia="Calibri" w:hAnsi="Arial" w:cs="Arial"/>
          <w:sz w:val="22"/>
          <w:szCs w:val="22"/>
        </w:rPr>
        <w:t xml:space="preserve">Internet site: </w:t>
      </w:r>
      <w:hyperlink r:id="rId18" w:history="1">
        <w:r w:rsidR="002D0FAB" w:rsidRPr="00176E2D">
          <w:rPr>
            <w:rStyle w:val="Hyperlink"/>
            <w:rFonts w:ascii="Arial" w:eastAsia="Calibri" w:hAnsi="Arial" w:cs="Arial"/>
            <w:sz w:val="22"/>
            <w:szCs w:val="22"/>
          </w:rPr>
          <w:t>www.missingchildreneurope.eu</w:t>
        </w:r>
      </w:hyperlink>
      <w:r w:rsidR="002D0FAB" w:rsidRPr="00176E2D">
        <w:rPr>
          <w:rFonts w:ascii="Arial" w:eastAsia="Calibri" w:hAnsi="Arial" w:cs="Arial"/>
          <w:sz w:val="22"/>
          <w:szCs w:val="22"/>
        </w:rPr>
        <w:t xml:space="preserve"> </w:t>
      </w:r>
    </w:p>
    <w:p w14:paraId="62ADAD1C" w14:textId="77777777" w:rsidR="002D0FAB" w:rsidRPr="00176E2D" w:rsidRDefault="002D0FAB" w:rsidP="00CE6B1D">
      <w:pPr>
        <w:jc w:val="both"/>
        <w:rPr>
          <w:rFonts w:ascii="Arial" w:eastAsia="Calibri" w:hAnsi="Arial" w:cs="Arial"/>
          <w:sz w:val="22"/>
          <w:szCs w:val="22"/>
        </w:rPr>
      </w:pPr>
    </w:p>
    <w:p w14:paraId="7FA0DCB3" w14:textId="77777777" w:rsidR="00CE6B1D" w:rsidRPr="00176E2D" w:rsidRDefault="00CE6B1D" w:rsidP="00CE6B1D">
      <w:pPr>
        <w:jc w:val="both"/>
        <w:rPr>
          <w:rFonts w:ascii="Arial" w:eastAsia="Calibri" w:hAnsi="Arial" w:cs="Arial"/>
          <w:sz w:val="22"/>
          <w:szCs w:val="22"/>
        </w:rPr>
      </w:pPr>
    </w:p>
    <w:p w14:paraId="593FB4D0" w14:textId="35721EA5"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Aims</w:t>
      </w:r>
      <w:r w:rsidRPr="0055566A">
        <w:rPr>
          <w:rFonts w:ascii="Arial" w:eastAsia="Calibri" w:hAnsi="Arial" w:cs="Arial"/>
          <w:color w:val="000000" w:themeColor="text1"/>
          <w:sz w:val="22"/>
          <w:szCs w:val="22"/>
        </w:rPr>
        <w:t xml:space="preserve">: </w:t>
      </w:r>
      <w:r w:rsidR="00664086">
        <w:rPr>
          <w:rFonts w:ascii="Arial" w:eastAsia="Calibri" w:hAnsi="Arial" w:cs="Arial"/>
          <w:color w:val="000000" w:themeColor="text1"/>
          <w:sz w:val="22"/>
          <w:szCs w:val="22"/>
        </w:rPr>
        <w:t xml:space="preserve">prevention of </w:t>
      </w:r>
      <w:r w:rsidR="00D61DCB">
        <w:rPr>
          <w:rFonts w:ascii="Arial" w:eastAsia="Calibri" w:hAnsi="Arial" w:cs="Arial"/>
          <w:color w:val="000000" w:themeColor="text1"/>
          <w:sz w:val="22"/>
          <w:szCs w:val="22"/>
        </w:rPr>
        <w:t>children going missing</w:t>
      </w:r>
      <w:r w:rsidR="00664086">
        <w:rPr>
          <w:rFonts w:ascii="Arial" w:eastAsia="Calibri" w:hAnsi="Arial" w:cs="Arial"/>
          <w:color w:val="000000" w:themeColor="text1"/>
          <w:sz w:val="22"/>
          <w:szCs w:val="22"/>
        </w:rPr>
        <w:t xml:space="preserve"> and protection of children from any violence, abuse or exploitation leading to or resulting from disappearance.</w:t>
      </w:r>
    </w:p>
    <w:p w14:paraId="7C087E14" w14:textId="77777777" w:rsidR="00CE6B1D" w:rsidRPr="0055566A" w:rsidRDefault="00CE6B1D" w:rsidP="00CE6B1D">
      <w:pPr>
        <w:jc w:val="both"/>
        <w:rPr>
          <w:rFonts w:ascii="Arial" w:eastAsia="Calibri" w:hAnsi="Arial" w:cs="Arial"/>
          <w:color w:val="000000" w:themeColor="text1"/>
          <w:sz w:val="22"/>
          <w:szCs w:val="22"/>
        </w:rPr>
      </w:pPr>
    </w:p>
    <w:p w14:paraId="6CD9C265" w14:textId="59418E0B"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Activities</w:t>
      </w:r>
      <w:r w:rsidRPr="0055566A">
        <w:rPr>
          <w:rFonts w:ascii="Arial" w:eastAsia="Calibri" w:hAnsi="Arial" w:cs="Arial"/>
          <w:color w:val="000000" w:themeColor="text1"/>
          <w:sz w:val="22"/>
          <w:szCs w:val="22"/>
        </w:rPr>
        <w:t xml:space="preserve">: </w:t>
      </w:r>
      <w:r w:rsidR="00664086">
        <w:rPr>
          <w:rFonts w:ascii="Arial" w:eastAsia="Calibri" w:hAnsi="Arial" w:cs="Arial"/>
          <w:color w:val="000000" w:themeColor="text1"/>
          <w:sz w:val="22"/>
          <w:szCs w:val="22"/>
        </w:rPr>
        <w:t>research, training, advocacy, awareness raising, facilitation of thematic exchanges and cross-order co</w:t>
      </w:r>
      <w:r w:rsidR="00D61DCB">
        <w:rPr>
          <w:rFonts w:ascii="Arial" w:eastAsia="Calibri" w:hAnsi="Arial" w:cs="Arial"/>
          <w:color w:val="000000" w:themeColor="text1"/>
          <w:sz w:val="22"/>
          <w:szCs w:val="22"/>
        </w:rPr>
        <w:t>-</w:t>
      </w:r>
      <w:r w:rsidR="00664086">
        <w:rPr>
          <w:rFonts w:ascii="Arial" w:eastAsia="Calibri" w:hAnsi="Arial" w:cs="Arial"/>
          <w:color w:val="000000" w:themeColor="text1"/>
          <w:sz w:val="22"/>
          <w:szCs w:val="22"/>
        </w:rPr>
        <w:t>operation, co</w:t>
      </w:r>
      <w:r w:rsidR="00D61DCB">
        <w:rPr>
          <w:rFonts w:ascii="Arial" w:eastAsia="Calibri" w:hAnsi="Arial" w:cs="Arial"/>
          <w:color w:val="000000" w:themeColor="text1"/>
          <w:sz w:val="22"/>
          <w:szCs w:val="22"/>
        </w:rPr>
        <w:t>-</w:t>
      </w:r>
      <w:r w:rsidR="00664086">
        <w:rPr>
          <w:rFonts w:ascii="Arial" w:eastAsia="Calibri" w:hAnsi="Arial" w:cs="Arial"/>
          <w:color w:val="000000" w:themeColor="text1"/>
          <w:sz w:val="22"/>
          <w:szCs w:val="22"/>
        </w:rPr>
        <w:t>ordination of the network</w:t>
      </w:r>
      <w:r w:rsidR="00996C63">
        <w:rPr>
          <w:rFonts w:ascii="Arial" w:eastAsia="Calibri" w:hAnsi="Arial" w:cs="Arial"/>
          <w:color w:val="000000" w:themeColor="text1"/>
          <w:sz w:val="22"/>
          <w:szCs w:val="22"/>
        </w:rPr>
        <w:t xml:space="preserve"> of the missing child hotlines.</w:t>
      </w:r>
    </w:p>
    <w:p w14:paraId="790383B7" w14:textId="77777777" w:rsidR="00CE6B1D" w:rsidRPr="0055566A" w:rsidRDefault="00CE6B1D" w:rsidP="00CE6B1D">
      <w:pPr>
        <w:jc w:val="both"/>
        <w:rPr>
          <w:rFonts w:ascii="Arial" w:eastAsia="Calibri" w:hAnsi="Arial" w:cs="Arial"/>
          <w:color w:val="000000" w:themeColor="text1"/>
          <w:sz w:val="22"/>
          <w:szCs w:val="22"/>
        </w:rPr>
      </w:pPr>
    </w:p>
    <w:p w14:paraId="16E0FA65" w14:textId="537633D4"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Geographical representation in Europe</w:t>
      </w:r>
      <w:r w:rsidRPr="0055566A">
        <w:rPr>
          <w:rFonts w:ascii="Arial" w:eastAsia="Calibri" w:hAnsi="Arial" w:cs="Arial"/>
          <w:color w:val="000000" w:themeColor="text1"/>
          <w:sz w:val="22"/>
          <w:szCs w:val="22"/>
        </w:rPr>
        <w:t xml:space="preserve">: </w:t>
      </w:r>
      <w:r w:rsidR="0095160A" w:rsidRPr="00387AEC">
        <w:rPr>
          <w:rFonts w:ascii="Arial" w:eastAsia="Calibri" w:hAnsi="Arial" w:cs="Arial"/>
          <w:color w:val="000000" w:themeColor="text1"/>
          <w:sz w:val="22"/>
          <w:szCs w:val="22"/>
        </w:rPr>
        <w:t>Albania</w:t>
      </w:r>
      <w:r w:rsidR="00176E2D">
        <w:rPr>
          <w:rFonts w:ascii="Arial" w:eastAsia="Calibri" w:hAnsi="Arial" w:cs="Arial"/>
          <w:color w:val="000000" w:themeColor="text1"/>
          <w:sz w:val="22"/>
          <w:szCs w:val="22"/>
        </w:rPr>
        <w:t xml:space="preserve">, </w:t>
      </w:r>
      <w:r w:rsidR="0095160A" w:rsidRPr="00387AEC">
        <w:rPr>
          <w:rFonts w:ascii="Arial" w:eastAsia="Calibri" w:hAnsi="Arial" w:cs="Arial"/>
          <w:color w:val="000000" w:themeColor="text1"/>
          <w:sz w:val="22"/>
          <w:szCs w:val="22"/>
        </w:rPr>
        <w:t>Austria</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Belgium</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Bulgaria</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Croatia</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Cyprus</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Czech</w:t>
      </w:r>
      <w:r w:rsidR="00544F31">
        <w:rPr>
          <w:rFonts w:ascii="Arial" w:eastAsia="Calibri" w:hAnsi="Arial" w:cs="Arial"/>
          <w:color w:val="000000" w:themeColor="text1"/>
          <w:sz w:val="22"/>
          <w:szCs w:val="22"/>
        </w:rPr>
        <w:t>ia</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Denmark</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Finland</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France</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Germany</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Greece</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Hungary</w:t>
      </w:r>
      <w:r w:rsidR="00D61DCB">
        <w:rPr>
          <w:rFonts w:ascii="Arial" w:eastAsia="Calibri" w:hAnsi="Arial" w:cs="Arial"/>
          <w:color w:val="000000" w:themeColor="text1"/>
          <w:sz w:val="22"/>
          <w:szCs w:val="22"/>
        </w:rPr>
        <w:t>,</w:t>
      </w:r>
      <w:r w:rsidR="00996C63" w:rsidRPr="00387AEC">
        <w:rPr>
          <w:rFonts w:ascii="Arial" w:eastAsia="Calibri" w:hAnsi="Arial" w:cs="Arial"/>
          <w:color w:val="000000" w:themeColor="text1"/>
          <w:sz w:val="22"/>
          <w:szCs w:val="22"/>
        </w:rPr>
        <w:t xml:space="preserve"> </w:t>
      </w:r>
      <w:r w:rsidR="0095160A" w:rsidRPr="00387AEC">
        <w:rPr>
          <w:rFonts w:ascii="Arial" w:eastAsia="Calibri" w:hAnsi="Arial" w:cs="Arial"/>
          <w:color w:val="000000" w:themeColor="text1"/>
          <w:sz w:val="22"/>
          <w:szCs w:val="22"/>
        </w:rPr>
        <w:t>Ireland</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Italy</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Latvia</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Lithuania</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Netherlands</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Poland</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Portugal</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Romania</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Serbia</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Slovak Republic</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Spain</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Switzerland</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Ukraine</w:t>
      </w:r>
      <w:r w:rsidR="00D61DCB">
        <w:rPr>
          <w:rFonts w:ascii="Arial" w:eastAsia="Calibri" w:hAnsi="Arial" w:cs="Arial"/>
          <w:color w:val="000000" w:themeColor="text1"/>
          <w:sz w:val="22"/>
          <w:szCs w:val="22"/>
        </w:rPr>
        <w:t>,</w:t>
      </w:r>
      <w:r w:rsidR="0095160A" w:rsidRPr="00387AEC">
        <w:rPr>
          <w:rFonts w:ascii="Arial" w:eastAsia="Calibri" w:hAnsi="Arial" w:cs="Arial"/>
          <w:color w:val="000000" w:themeColor="text1"/>
          <w:sz w:val="22"/>
          <w:szCs w:val="22"/>
        </w:rPr>
        <w:t xml:space="preserve"> United Kingdom</w:t>
      </w:r>
      <w:r w:rsidR="00DD6D86">
        <w:rPr>
          <w:rFonts w:ascii="Arial" w:eastAsia="Calibri" w:hAnsi="Arial" w:cs="Arial"/>
          <w:color w:val="000000" w:themeColor="text1"/>
          <w:sz w:val="22"/>
          <w:szCs w:val="22"/>
        </w:rPr>
        <w:t>.</w:t>
      </w:r>
    </w:p>
    <w:p w14:paraId="4FF2B25B" w14:textId="77777777" w:rsidR="00CE6B1D" w:rsidRPr="0055566A" w:rsidRDefault="00CE6B1D" w:rsidP="00CE6B1D">
      <w:pPr>
        <w:jc w:val="both"/>
        <w:rPr>
          <w:rFonts w:ascii="Arial" w:eastAsia="Calibri" w:hAnsi="Arial" w:cs="Arial"/>
          <w:color w:val="000000" w:themeColor="text1"/>
          <w:sz w:val="22"/>
          <w:szCs w:val="22"/>
        </w:rPr>
      </w:pPr>
    </w:p>
    <w:p w14:paraId="2CB139B5" w14:textId="515EF3B5"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Funding</w:t>
      </w:r>
      <w:r w:rsidRPr="0055566A">
        <w:rPr>
          <w:rFonts w:ascii="Arial" w:eastAsia="Calibri" w:hAnsi="Arial" w:cs="Arial"/>
          <w:color w:val="000000" w:themeColor="text1"/>
          <w:sz w:val="22"/>
          <w:szCs w:val="22"/>
        </w:rPr>
        <w:t xml:space="preserve">: </w:t>
      </w:r>
      <w:r w:rsidR="00664086">
        <w:rPr>
          <w:rFonts w:ascii="Arial" w:eastAsia="Calibri" w:hAnsi="Arial" w:cs="Arial"/>
          <w:color w:val="000000" w:themeColor="text1"/>
          <w:sz w:val="22"/>
          <w:szCs w:val="22"/>
        </w:rPr>
        <w:t>membership fees, public funding, private donations, fundraising</w:t>
      </w:r>
      <w:r w:rsidR="00DD6D86">
        <w:rPr>
          <w:rFonts w:ascii="Arial" w:eastAsia="Calibri" w:hAnsi="Arial" w:cs="Arial"/>
          <w:color w:val="000000" w:themeColor="text1"/>
          <w:sz w:val="22"/>
          <w:szCs w:val="22"/>
        </w:rPr>
        <w:t>.</w:t>
      </w:r>
    </w:p>
    <w:p w14:paraId="25FF96C5" w14:textId="77777777" w:rsidR="00CE6B1D" w:rsidRPr="0055566A" w:rsidRDefault="00CE6B1D" w:rsidP="00CE6B1D">
      <w:pPr>
        <w:jc w:val="both"/>
        <w:rPr>
          <w:rFonts w:ascii="Arial" w:eastAsia="Calibri" w:hAnsi="Arial" w:cs="Arial"/>
          <w:color w:val="000000" w:themeColor="text1"/>
          <w:sz w:val="22"/>
          <w:szCs w:val="22"/>
        </w:rPr>
      </w:pPr>
    </w:p>
    <w:p w14:paraId="6FEC586A" w14:textId="77777777" w:rsidR="00E61B80" w:rsidRDefault="00E61B80" w:rsidP="00CE6B1D">
      <w:pPr>
        <w:pBdr>
          <w:top w:val="single" w:sz="4" w:space="1" w:color="auto"/>
          <w:left w:val="single" w:sz="4" w:space="4" w:color="auto"/>
          <w:bottom w:val="single" w:sz="4" w:space="1" w:color="auto"/>
          <w:right w:val="single" w:sz="4" w:space="4" w:color="auto"/>
        </w:pBdr>
        <w:jc w:val="both"/>
        <w:rPr>
          <w:rFonts w:ascii="Arial" w:eastAsia="Calibri" w:hAnsi="Arial" w:cs="Arial"/>
          <w:b/>
          <w:bCs/>
          <w:color w:val="000000" w:themeColor="text1"/>
          <w:sz w:val="22"/>
          <w:szCs w:val="22"/>
        </w:rPr>
      </w:pPr>
    </w:p>
    <w:p w14:paraId="5947B804" w14:textId="066BC835" w:rsidR="00CE6B1D" w:rsidRPr="0055566A"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b/>
          <w:bCs/>
          <w:color w:val="000000" w:themeColor="text1"/>
          <w:sz w:val="22"/>
          <w:szCs w:val="22"/>
        </w:rPr>
      </w:pPr>
      <w:r w:rsidRPr="0055566A">
        <w:rPr>
          <w:rFonts w:ascii="Arial" w:eastAsia="Calibri" w:hAnsi="Arial" w:cs="Arial"/>
          <w:b/>
          <w:bCs/>
          <w:color w:val="000000" w:themeColor="text1"/>
          <w:sz w:val="22"/>
          <w:szCs w:val="22"/>
        </w:rPr>
        <w:t xml:space="preserve">Reasons why </w:t>
      </w:r>
      <w:r w:rsidR="005E01C0">
        <w:rPr>
          <w:rFonts w:ascii="Arial" w:eastAsia="Calibri" w:hAnsi="Arial" w:cs="Arial"/>
          <w:b/>
          <w:bCs/>
          <w:color w:val="000000" w:themeColor="text1"/>
          <w:sz w:val="22"/>
          <w:szCs w:val="22"/>
        </w:rPr>
        <w:t>Missing Children</w:t>
      </w:r>
      <w:r w:rsidR="009F0717">
        <w:rPr>
          <w:rFonts w:ascii="Arial" w:eastAsia="Calibri" w:hAnsi="Arial" w:cs="Arial"/>
          <w:b/>
          <w:bCs/>
          <w:color w:val="000000" w:themeColor="text1"/>
          <w:sz w:val="22"/>
          <w:szCs w:val="22"/>
        </w:rPr>
        <w:t xml:space="preserve"> Europe</w:t>
      </w:r>
      <w:r w:rsidRPr="0055566A">
        <w:rPr>
          <w:rFonts w:ascii="Arial" w:eastAsia="Calibri" w:hAnsi="Arial" w:cs="Arial"/>
          <w:b/>
          <w:bCs/>
          <w:color w:val="000000" w:themeColor="text1"/>
          <w:sz w:val="22"/>
          <w:szCs w:val="22"/>
        </w:rPr>
        <w:t xml:space="preserve"> </w:t>
      </w:r>
      <w:r w:rsidR="00B6384C">
        <w:rPr>
          <w:rFonts w:ascii="Arial" w:eastAsia="Calibri" w:hAnsi="Arial" w:cs="Arial"/>
          <w:b/>
          <w:bCs/>
          <w:color w:val="000000" w:themeColor="text1"/>
          <w:sz w:val="22"/>
          <w:szCs w:val="22"/>
        </w:rPr>
        <w:t xml:space="preserve">(MCE) </w:t>
      </w:r>
      <w:r w:rsidRPr="0055566A">
        <w:rPr>
          <w:rFonts w:ascii="Arial" w:eastAsia="Calibri" w:hAnsi="Arial" w:cs="Arial"/>
          <w:b/>
          <w:bCs/>
          <w:color w:val="000000" w:themeColor="text1"/>
          <w:sz w:val="22"/>
          <w:szCs w:val="22"/>
        </w:rPr>
        <w:t>should be considered for participatory status</w:t>
      </w:r>
    </w:p>
    <w:p w14:paraId="2F6B50FD" w14:textId="77777777" w:rsidR="00CE6B1D"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7340BEB9" w14:textId="45E5D19F" w:rsidR="00A66B22" w:rsidRDefault="009F0717" w:rsidP="009F0717">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Missing Children Europe</w:t>
      </w:r>
      <w:r w:rsidRPr="009F0717">
        <w:rPr>
          <w:rFonts w:ascii="Arial" w:eastAsia="Calibri" w:hAnsi="Arial" w:cs="Arial"/>
          <w:color w:val="000000" w:themeColor="text1"/>
          <w:sz w:val="22"/>
          <w:szCs w:val="22"/>
        </w:rPr>
        <w:t xml:space="preserve"> </w:t>
      </w:r>
      <w:r>
        <w:rPr>
          <w:rFonts w:ascii="Arial" w:eastAsia="Calibri" w:hAnsi="Arial" w:cs="Arial"/>
          <w:color w:val="000000" w:themeColor="text1"/>
          <w:sz w:val="22"/>
          <w:szCs w:val="22"/>
        </w:rPr>
        <w:t xml:space="preserve">has an excellent and longstanding co-operation with </w:t>
      </w:r>
      <w:r w:rsidR="00BB6862">
        <w:rPr>
          <w:rFonts w:ascii="Arial" w:eastAsia="Calibri" w:hAnsi="Arial" w:cs="Arial"/>
          <w:color w:val="000000" w:themeColor="text1"/>
          <w:sz w:val="22"/>
          <w:szCs w:val="22"/>
        </w:rPr>
        <w:t>t</w:t>
      </w:r>
      <w:r>
        <w:rPr>
          <w:rFonts w:ascii="Arial" w:eastAsia="Calibri" w:hAnsi="Arial" w:cs="Arial"/>
          <w:color w:val="000000" w:themeColor="text1"/>
          <w:sz w:val="22"/>
          <w:szCs w:val="22"/>
        </w:rPr>
        <w:t>he Children’s Rights Division of the Council of Europe.</w:t>
      </w:r>
      <w:r w:rsidR="00BB6862">
        <w:rPr>
          <w:rFonts w:ascii="Arial" w:eastAsia="Calibri" w:hAnsi="Arial" w:cs="Arial"/>
          <w:color w:val="000000" w:themeColor="text1"/>
          <w:sz w:val="22"/>
          <w:szCs w:val="22"/>
        </w:rPr>
        <w:t xml:space="preserve"> </w:t>
      </w:r>
      <w:r w:rsidR="00CE538F">
        <w:rPr>
          <w:rFonts w:ascii="Arial" w:eastAsia="Calibri" w:hAnsi="Arial" w:cs="Arial"/>
          <w:color w:val="000000" w:themeColor="text1"/>
          <w:sz w:val="22"/>
          <w:szCs w:val="22"/>
        </w:rPr>
        <w:t xml:space="preserve">Its experts </w:t>
      </w:r>
      <w:r w:rsidR="00BB6862">
        <w:rPr>
          <w:rFonts w:ascii="Arial" w:eastAsia="Calibri" w:hAnsi="Arial" w:cs="Arial"/>
          <w:color w:val="000000" w:themeColor="text1"/>
          <w:sz w:val="22"/>
          <w:szCs w:val="22"/>
        </w:rPr>
        <w:t xml:space="preserve">participate in joint activities e, </w:t>
      </w:r>
      <w:r w:rsidR="00CE538F">
        <w:rPr>
          <w:rFonts w:ascii="Arial" w:eastAsia="Calibri" w:hAnsi="Arial" w:cs="Arial"/>
          <w:color w:val="000000" w:themeColor="text1"/>
          <w:sz w:val="22"/>
          <w:szCs w:val="22"/>
        </w:rPr>
        <w:t xml:space="preserve">and it </w:t>
      </w:r>
      <w:r w:rsidR="00BB6862">
        <w:rPr>
          <w:rFonts w:ascii="Arial" w:eastAsia="Calibri" w:hAnsi="Arial" w:cs="Arial"/>
          <w:color w:val="000000" w:themeColor="text1"/>
          <w:sz w:val="22"/>
          <w:szCs w:val="22"/>
        </w:rPr>
        <w:t>exchange</w:t>
      </w:r>
      <w:r w:rsidR="00CE538F">
        <w:rPr>
          <w:rFonts w:ascii="Arial" w:eastAsia="Calibri" w:hAnsi="Arial" w:cs="Arial"/>
          <w:color w:val="000000" w:themeColor="text1"/>
          <w:sz w:val="22"/>
          <w:szCs w:val="22"/>
        </w:rPr>
        <w:t>s</w:t>
      </w:r>
      <w:r w:rsidR="00BB6862">
        <w:rPr>
          <w:rFonts w:ascii="Arial" w:eastAsia="Calibri" w:hAnsi="Arial" w:cs="Arial"/>
          <w:color w:val="000000" w:themeColor="text1"/>
          <w:sz w:val="22"/>
          <w:szCs w:val="22"/>
        </w:rPr>
        <w:t xml:space="preserve"> information and good practices </w:t>
      </w:r>
      <w:r w:rsidR="002161B1">
        <w:rPr>
          <w:rFonts w:ascii="Arial" w:eastAsia="Calibri" w:hAnsi="Arial" w:cs="Arial"/>
          <w:color w:val="000000" w:themeColor="text1"/>
          <w:sz w:val="22"/>
          <w:szCs w:val="22"/>
        </w:rPr>
        <w:t>and provides comments on draft documents.</w:t>
      </w:r>
      <w:r w:rsidR="00A66B22">
        <w:rPr>
          <w:rFonts w:ascii="Arial" w:eastAsia="Calibri" w:hAnsi="Arial" w:cs="Arial"/>
          <w:color w:val="000000" w:themeColor="text1"/>
          <w:sz w:val="22"/>
          <w:szCs w:val="22"/>
        </w:rPr>
        <w:t xml:space="preserve"> </w:t>
      </w:r>
    </w:p>
    <w:p w14:paraId="10EBEBB9" w14:textId="77777777" w:rsidR="00A66B22" w:rsidRDefault="00A66B22" w:rsidP="009F0717">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4AEA2948" w14:textId="0E7E4102" w:rsidR="00B6384C" w:rsidRDefault="00A66B22" w:rsidP="009F0717">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MCE is a focal point at the </w:t>
      </w:r>
      <w:r w:rsidRPr="00A66B22">
        <w:rPr>
          <w:rFonts w:ascii="Arial" w:eastAsia="Calibri" w:hAnsi="Arial" w:cs="Arial"/>
          <w:color w:val="000000" w:themeColor="text1"/>
          <w:sz w:val="22"/>
          <w:szCs w:val="22"/>
        </w:rPr>
        <w:t>Consultation Group on the Children of Ukraine (CGU)</w:t>
      </w:r>
      <w:r>
        <w:rPr>
          <w:rFonts w:ascii="Arial" w:eastAsia="Calibri" w:hAnsi="Arial" w:cs="Arial"/>
          <w:color w:val="000000" w:themeColor="text1"/>
          <w:sz w:val="22"/>
          <w:szCs w:val="22"/>
        </w:rPr>
        <w:t xml:space="preserve">. </w:t>
      </w:r>
      <w:r w:rsidR="009F0717" w:rsidRPr="009F0717">
        <w:rPr>
          <w:rFonts w:ascii="Arial" w:eastAsia="Calibri" w:hAnsi="Arial" w:cs="Arial"/>
          <w:color w:val="000000" w:themeColor="text1"/>
          <w:sz w:val="22"/>
          <w:szCs w:val="22"/>
        </w:rPr>
        <w:t>It has</w:t>
      </w:r>
      <w:r w:rsidR="009F0717">
        <w:rPr>
          <w:rFonts w:ascii="Arial" w:eastAsia="Calibri" w:hAnsi="Arial" w:cs="Arial"/>
          <w:color w:val="000000" w:themeColor="text1"/>
          <w:sz w:val="22"/>
          <w:szCs w:val="22"/>
        </w:rPr>
        <w:t xml:space="preserve"> also</w:t>
      </w:r>
      <w:r w:rsidR="009F0717" w:rsidRPr="009F0717">
        <w:rPr>
          <w:rFonts w:ascii="Arial" w:eastAsia="Calibri" w:hAnsi="Arial" w:cs="Arial"/>
          <w:color w:val="000000" w:themeColor="text1"/>
          <w:sz w:val="22"/>
          <w:szCs w:val="22"/>
        </w:rPr>
        <w:t xml:space="preserve"> observer status with the Lanzarote Committee, the Steering Committee for the Rights of the Child (CDENF), the Committee of Experts on the Rights and the Best Interests of the Child in Parental Separation and in Care-Proceedings (CJ/ENF-ISE)</w:t>
      </w:r>
      <w:r w:rsidR="00387AEC">
        <w:rPr>
          <w:rFonts w:ascii="Arial" w:eastAsia="Calibri" w:hAnsi="Arial" w:cs="Arial"/>
          <w:color w:val="000000" w:themeColor="text1"/>
          <w:sz w:val="22"/>
          <w:szCs w:val="22"/>
        </w:rPr>
        <w:t>, the</w:t>
      </w:r>
      <w:r w:rsidR="009F0717" w:rsidRPr="009F0717">
        <w:rPr>
          <w:rFonts w:ascii="Arial" w:eastAsia="Calibri" w:hAnsi="Arial" w:cs="Arial"/>
          <w:color w:val="000000" w:themeColor="text1"/>
          <w:sz w:val="22"/>
          <w:szCs w:val="22"/>
        </w:rPr>
        <w:t xml:space="preserve"> Committee of Experts on the Prevention of Violence (ENF-VAE)</w:t>
      </w:r>
      <w:r w:rsidR="00387AEC">
        <w:rPr>
          <w:rFonts w:ascii="Arial" w:eastAsia="Calibri" w:hAnsi="Arial" w:cs="Arial"/>
          <w:color w:val="000000" w:themeColor="text1"/>
          <w:sz w:val="22"/>
          <w:szCs w:val="22"/>
        </w:rPr>
        <w:t xml:space="preserve"> and participates in the Consultation Group on the Children of Ukraine launched in November 2023</w:t>
      </w:r>
      <w:r w:rsidR="009F0717">
        <w:rPr>
          <w:rFonts w:ascii="Arial" w:eastAsia="Calibri" w:hAnsi="Arial" w:cs="Arial"/>
          <w:color w:val="000000" w:themeColor="text1"/>
          <w:sz w:val="22"/>
          <w:szCs w:val="22"/>
        </w:rPr>
        <w:t>.</w:t>
      </w:r>
    </w:p>
    <w:p w14:paraId="11A27084" w14:textId="77777777" w:rsidR="009F0717" w:rsidRDefault="009F0717" w:rsidP="009F0717">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40989399" w14:textId="08E2619A" w:rsidR="00B6384C" w:rsidRPr="0055566A" w:rsidRDefault="00B6384C"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Missing Children Europe </w:t>
      </w:r>
      <w:r w:rsidR="00F32BB3">
        <w:rPr>
          <w:rFonts w:ascii="Arial" w:eastAsia="Calibri" w:hAnsi="Arial" w:cs="Arial"/>
          <w:color w:val="000000" w:themeColor="text1"/>
          <w:sz w:val="22"/>
          <w:szCs w:val="22"/>
          <w:lang w:val="en-US"/>
        </w:rPr>
        <w:t xml:space="preserve">is </w:t>
      </w:r>
      <w:proofErr w:type="gramStart"/>
      <w:r w:rsidR="00F32BB3">
        <w:rPr>
          <w:rFonts w:ascii="Arial" w:eastAsia="Calibri" w:hAnsi="Arial" w:cs="Arial"/>
          <w:color w:val="000000" w:themeColor="text1"/>
          <w:sz w:val="22"/>
          <w:szCs w:val="22"/>
          <w:lang w:val="en-US"/>
        </w:rPr>
        <w:t>in a position</w:t>
      </w:r>
      <w:proofErr w:type="gramEnd"/>
      <w:r w:rsidR="00F32BB3">
        <w:rPr>
          <w:rFonts w:ascii="Arial" w:eastAsia="Calibri" w:hAnsi="Arial" w:cs="Arial"/>
          <w:color w:val="000000" w:themeColor="text1"/>
          <w:sz w:val="22"/>
          <w:szCs w:val="22"/>
          <w:lang w:val="en-US"/>
        </w:rPr>
        <w:t xml:space="preserve"> to </w:t>
      </w:r>
      <w:r>
        <w:rPr>
          <w:rFonts w:ascii="Arial" w:eastAsia="Calibri" w:hAnsi="Arial" w:cs="Arial"/>
          <w:color w:val="000000" w:themeColor="text1"/>
          <w:sz w:val="22"/>
          <w:szCs w:val="22"/>
        </w:rPr>
        <w:t xml:space="preserve">promote the work of the Council of Europe </w:t>
      </w:r>
      <w:r w:rsidR="002161B1">
        <w:rPr>
          <w:rFonts w:ascii="Arial" w:eastAsia="Calibri" w:hAnsi="Arial" w:cs="Arial"/>
          <w:color w:val="000000" w:themeColor="text1"/>
          <w:sz w:val="22"/>
          <w:szCs w:val="22"/>
        </w:rPr>
        <w:t>among</w:t>
      </w:r>
      <w:r>
        <w:rPr>
          <w:rFonts w:ascii="Arial" w:eastAsia="Calibri" w:hAnsi="Arial" w:cs="Arial"/>
          <w:color w:val="000000" w:themeColor="text1"/>
          <w:sz w:val="22"/>
          <w:szCs w:val="22"/>
        </w:rPr>
        <w:t xml:space="preserve"> its member </w:t>
      </w:r>
      <w:r w:rsidR="002161B1">
        <w:rPr>
          <w:rFonts w:ascii="Arial" w:eastAsia="Calibri" w:hAnsi="Arial" w:cs="Arial"/>
          <w:color w:val="000000" w:themeColor="text1"/>
          <w:sz w:val="22"/>
          <w:szCs w:val="22"/>
        </w:rPr>
        <w:t>organisations</w:t>
      </w:r>
      <w:r>
        <w:rPr>
          <w:rFonts w:ascii="Arial" w:eastAsia="Calibri" w:hAnsi="Arial" w:cs="Arial"/>
          <w:color w:val="000000" w:themeColor="text1"/>
          <w:sz w:val="22"/>
          <w:szCs w:val="22"/>
        </w:rPr>
        <w:t xml:space="preserve"> and pertinent stakeholders.</w:t>
      </w:r>
    </w:p>
    <w:p w14:paraId="430EC417" w14:textId="77777777" w:rsidR="00CE6B1D" w:rsidRPr="0055566A"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6491CE99" w14:textId="5FB3379A" w:rsidR="00CE6B1D" w:rsidRPr="00135A0D" w:rsidRDefault="00CE6B1D" w:rsidP="00135A0D">
      <w:pPr>
        <w:rPr>
          <w:rFonts w:ascii="Arial" w:eastAsia="Calibri" w:hAnsi="Arial" w:cs="Arial"/>
          <w:b/>
          <w:bCs/>
          <w:color w:val="000000" w:themeColor="text1"/>
          <w:sz w:val="22"/>
          <w:szCs w:val="22"/>
        </w:rPr>
      </w:pPr>
      <w:r w:rsidRPr="0055566A">
        <w:rPr>
          <w:rFonts w:ascii="Arial" w:eastAsia="Calibri" w:hAnsi="Arial" w:cs="Arial"/>
          <w:b/>
          <w:bCs/>
          <w:color w:val="000000" w:themeColor="text1"/>
          <w:sz w:val="22"/>
          <w:szCs w:val="22"/>
        </w:rPr>
        <w:br w:type="page"/>
      </w:r>
      <w:r w:rsidR="00770227">
        <w:rPr>
          <w:rFonts w:ascii="Arial" w:hAnsi="Arial" w:cs="Arial"/>
          <w:b/>
          <w:bCs/>
          <w:sz w:val="22"/>
          <w:szCs w:val="22"/>
        </w:rPr>
        <w:t>Save the Children Europe</w:t>
      </w:r>
    </w:p>
    <w:p w14:paraId="48AFAA4F" w14:textId="77777777" w:rsidR="00CE6B1D" w:rsidRPr="00836DB1" w:rsidRDefault="00CE6B1D" w:rsidP="00CE6B1D">
      <w:pPr>
        <w:jc w:val="both"/>
        <w:rPr>
          <w:rFonts w:ascii="Arial" w:eastAsia="Calibri" w:hAnsi="Arial" w:cs="Arial"/>
          <w:sz w:val="22"/>
          <w:szCs w:val="22"/>
        </w:rPr>
      </w:pPr>
    </w:p>
    <w:p w14:paraId="162573AA" w14:textId="3C8A2F03" w:rsidR="00CE6B1D" w:rsidRPr="00836DB1"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Founded: </w:t>
      </w:r>
      <w:r w:rsidR="00770227">
        <w:rPr>
          <w:rFonts w:ascii="Arial" w:eastAsia="Calibri" w:hAnsi="Arial" w:cs="Arial"/>
          <w:sz w:val="22"/>
          <w:szCs w:val="22"/>
        </w:rPr>
        <w:t>1919</w:t>
      </w:r>
    </w:p>
    <w:p w14:paraId="35D307DE" w14:textId="77777777" w:rsidR="00CE6B1D" w:rsidRPr="00836DB1" w:rsidRDefault="00CE6B1D" w:rsidP="00CE6B1D">
      <w:pPr>
        <w:pStyle w:val="Default"/>
        <w:rPr>
          <w:rFonts w:ascii="Arial" w:eastAsia="Calibri" w:hAnsi="Arial" w:cs="Arial"/>
          <w:sz w:val="22"/>
          <w:szCs w:val="22"/>
          <w:lang w:val="en-GB"/>
        </w:rPr>
      </w:pPr>
    </w:p>
    <w:p w14:paraId="7BE19195" w14:textId="2721A0FC" w:rsidR="00CE6B1D" w:rsidRPr="0095029E" w:rsidRDefault="00CE6B1D" w:rsidP="00CE6B1D">
      <w:pPr>
        <w:pStyle w:val="Default"/>
        <w:rPr>
          <w:rFonts w:ascii="Arial" w:eastAsia="Calibri" w:hAnsi="Arial" w:cs="Arial"/>
          <w:sz w:val="22"/>
          <w:szCs w:val="22"/>
          <w:lang w:val="en-GB"/>
        </w:rPr>
      </w:pPr>
      <w:r w:rsidRPr="00836DB1">
        <w:rPr>
          <w:rFonts w:ascii="Arial" w:eastAsia="Calibri" w:hAnsi="Arial" w:cs="Arial"/>
          <w:sz w:val="22"/>
          <w:szCs w:val="22"/>
          <w:lang w:val="en-GB"/>
        </w:rPr>
        <w:t xml:space="preserve">Type of NGO: </w:t>
      </w:r>
      <w:r w:rsidR="006D35B1">
        <w:rPr>
          <w:rFonts w:ascii="Arial" w:eastAsia="Calibri" w:hAnsi="Arial" w:cs="Arial"/>
          <w:sz w:val="22"/>
          <w:szCs w:val="22"/>
          <w:lang w:val="en-GB"/>
        </w:rPr>
        <w:t>Organisation</w:t>
      </w:r>
    </w:p>
    <w:p w14:paraId="179AFB57" w14:textId="77777777" w:rsidR="00CE6B1D" w:rsidRPr="0095029E" w:rsidRDefault="00CE6B1D" w:rsidP="00CE6B1D">
      <w:pPr>
        <w:jc w:val="both"/>
        <w:rPr>
          <w:rFonts w:ascii="Arial" w:eastAsia="Calibri" w:hAnsi="Arial" w:cs="Arial"/>
          <w:sz w:val="22"/>
          <w:szCs w:val="22"/>
        </w:rPr>
      </w:pPr>
    </w:p>
    <w:p w14:paraId="2FA8F5F9" w14:textId="77777777" w:rsidR="00CE6B1D" w:rsidRDefault="00CE6B1D" w:rsidP="00CE6B1D">
      <w:pPr>
        <w:jc w:val="both"/>
        <w:rPr>
          <w:rFonts w:ascii="Arial" w:eastAsia="Calibri" w:hAnsi="Arial" w:cs="Arial"/>
          <w:sz w:val="22"/>
          <w:szCs w:val="22"/>
        </w:rPr>
      </w:pPr>
      <w:r w:rsidRPr="00836DB1">
        <w:rPr>
          <w:rFonts w:ascii="Arial" w:eastAsia="Calibri" w:hAnsi="Arial" w:cs="Arial"/>
          <w:sz w:val="22"/>
          <w:szCs w:val="22"/>
        </w:rPr>
        <w:t xml:space="preserve">Headquarters: </w:t>
      </w:r>
    </w:p>
    <w:p w14:paraId="6B1CDE9A" w14:textId="0F029C4D" w:rsidR="006D35B1" w:rsidRPr="00F1645E" w:rsidRDefault="006D35B1" w:rsidP="00CE6B1D">
      <w:pPr>
        <w:jc w:val="both"/>
        <w:rPr>
          <w:rFonts w:ascii="Arial" w:eastAsia="Calibri" w:hAnsi="Arial" w:cs="Arial"/>
          <w:sz w:val="22"/>
          <w:szCs w:val="22"/>
        </w:rPr>
      </w:pPr>
      <w:bookmarkStart w:id="3" w:name="_Hlk165283668"/>
      <w:r w:rsidRPr="00F1645E">
        <w:rPr>
          <w:rFonts w:ascii="Arial" w:eastAsia="Calibri" w:hAnsi="Arial" w:cs="Arial"/>
          <w:sz w:val="22"/>
          <w:szCs w:val="22"/>
        </w:rPr>
        <w:t>Rue Marie Thérèse 21</w:t>
      </w:r>
    </w:p>
    <w:p w14:paraId="245867CA" w14:textId="64886038" w:rsidR="006D35B1" w:rsidRPr="00F1645E" w:rsidRDefault="006D35B1" w:rsidP="00CE6B1D">
      <w:pPr>
        <w:jc w:val="both"/>
        <w:rPr>
          <w:rFonts w:ascii="Arial" w:eastAsia="Calibri" w:hAnsi="Arial" w:cs="Arial"/>
          <w:sz w:val="22"/>
          <w:szCs w:val="22"/>
        </w:rPr>
      </w:pPr>
      <w:r w:rsidRPr="00F1645E">
        <w:rPr>
          <w:rFonts w:ascii="Arial" w:eastAsia="Calibri" w:hAnsi="Arial" w:cs="Arial"/>
          <w:sz w:val="22"/>
          <w:szCs w:val="22"/>
        </w:rPr>
        <w:t>1000 Brussels</w:t>
      </w:r>
    </w:p>
    <w:p w14:paraId="57C1B96F" w14:textId="171CC26F" w:rsidR="006D35B1" w:rsidRPr="00F1645E" w:rsidRDefault="006D35B1" w:rsidP="00CE6B1D">
      <w:pPr>
        <w:jc w:val="both"/>
        <w:rPr>
          <w:rFonts w:ascii="Arial" w:eastAsia="Calibri" w:hAnsi="Arial" w:cs="Arial"/>
          <w:sz w:val="22"/>
          <w:szCs w:val="22"/>
        </w:rPr>
      </w:pPr>
      <w:r w:rsidRPr="00F1645E">
        <w:rPr>
          <w:rFonts w:ascii="Arial" w:eastAsia="Calibri" w:hAnsi="Arial" w:cs="Arial"/>
          <w:sz w:val="22"/>
          <w:szCs w:val="22"/>
        </w:rPr>
        <w:t>Belgium</w:t>
      </w:r>
    </w:p>
    <w:p w14:paraId="60BB03EE" w14:textId="267B632B" w:rsidR="00CE6B1D" w:rsidRPr="00F1645E" w:rsidRDefault="00CE6B1D" w:rsidP="00CE6B1D">
      <w:pPr>
        <w:jc w:val="both"/>
        <w:rPr>
          <w:rFonts w:ascii="Arial" w:eastAsia="Calibri" w:hAnsi="Arial" w:cs="Arial"/>
          <w:sz w:val="22"/>
          <w:szCs w:val="22"/>
        </w:rPr>
      </w:pPr>
      <w:r w:rsidRPr="00F1645E">
        <w:rPr>
          <w:rFonts w:ascii="Arial" w:eastAsia="Calibri" w:hAnsi="Arial" w:cs="Arial"/>
          <w:sz w:val="22"/>
          <w:szCs w:val="22"/>
        </w:rPr>
        <w:t xml:space="preserve">Internet site: </w:t>
      </w:r>
      <w:hyperlink r:id="rId19" w:history="1">
        <w:r w:rsidR="00A610DB" w:rsidRPr="00F1645E">
          <w:rPr>
            <w:rStyle w:val="Hyperlink"/>
            <w:rFonts w:ascii="Arial" w:eastAsia="Calibri" w:hAnsi="Arial" w:cs="Arial"/>
            <w:sz w:val="22"/>
            <w:szCs w:val="22"/>
          </w:rPr>
          <w:t>www.savethechildren.net</w:t>
        </w:r>
      </w:hyperlink>
      <w:bookmarkEnd w:id="3"/>
      <w:r w:rsidR="00A610DB" w:rsidRPr="00F1645E">
        <w:rPr>
          <w:rFonts w:ascii="Arial" w:eastAsia="Calibri" w:hAnsi="Arial" w:cs="Arial"/>
          <w:sz w:val="22"/>
          <w:szCs w:val="22"/>
        </w:rPr>
        <w:t xml:space="preserve"> </w:t>
      </w:r>
    </w:p>
    <w:p w14:paraId="01929ADB" w14:textId="77777777" w:rsidR="00CE6B1D" w:rsidRPr="00F1645E" w:rsidRDefault="00CE6B1D" w:rsidP="00CE6B1D">
      <w:pPr>
        <w:jc w:val="both"/>
        <w:rPr>
          <w:rFonts w:ascii="Arial" w:eastAsia="Calibri" w:hAnsi="Arial" w:cs="Arial"/>
          <w:sz w:val="22"/>
          <w:szCs w:val="22"/>
        </w:rPr>
      </w:pPr>
    </w:p>
    <w:p w14:paraId="704B6B6B" w14:textId="156B8603"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Aims</w:t>
      </w:r>
      <w:r w:rsidRPr="0055566A">
        <w:rPr>
          <w:rFonts w:ascii="Arial" w:eastAsia="Calibri" w:hAnsi="Arial" w:cs="Arial"/>
          <w:color w:val="000000" w:themeColor="text1"/>
          <w:sz w:val="22"/>
          <w:szCs w:val="22"/>
        </w:rPr>
        <w:t xml:space="preserve">: </w:t>
      </w:r>
      <w:r w:rsidR="00A610DB">
        <w:rPr>
          <w:rFonts w:ascii="Arial" w:eastAsia="Calibri" w:hAnsi="Arial" w:cs="Arial"/>
          <w:color w:val="000000" w:themeColor="text1"/>
          <w:sz w:val="22"/>
          <w:szCs w:val="22"/>
        </w:rPr>
        <w:t>driving change for children most impacted by inequality and discrimination, ensur</w:t>
      </w:r>
      <w:r w:rsidR="00CE538F">
        <w:rPr>
          <w:rFonts w:ascii="Arial" w:eastAsia="Calibri" w:hAnsi="Arial" w:cs="Arial"/>
          <w:color w:val="000000" w:themeColor="text1"/>
          <w:sz w:val="22"/>
          <w:szCs w:val="22"/>
        </w:rPr>
        <w:t>ing</w:t>
      </w:r>
      <w:r w:rsidR="00A610DB">
        <w:rPr>
          <w:rFonts w:ascii="Arial" w:eastAsia="Calibri" w:hAnsi="Arial" w:cs="Arial"/>
          <w:color w:val="000000" w:themeColor="text1"/>
          <w:sz w:val="22"/>
          <w:szCs w:val="22"/>
        </w:rPr>
        <w:t xml:space="preserve"> policies and funding have a lasting and positive impact on children’s lives.</w:t>
      </w:r>
    </w:p>
    <w:p w14:paraId="1864D9FE" w14:textId="77777777" w:rsidR="00CE6B1D" w:rsidRPr="0055566A" w:rsidRDefault="00CE6B1D" w:rsidP="00CE6B1D">
      <w:pPr>
        <w:jc w:val="both"/>
        <w:rPr>
          <w:rFonts w:ascii="Arial" w:eastAsia="Calibri" w:hAnsi="Arial" w:cs="Arial"/>
          <w:color w:val="000000" w:themeColor="text1"/>
          <w:sz w:val="22"/>
          <w:szCs w:val="22"/>
        </w:rPr>
      </w:pPr>
    </w:p>
    <w:p w14:paraId="700B9680" w14:textId="5900E69F"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Activities</w:t>
      </w:r>
      <w:r w:rsidRPr="0055566A">
        <w:rPr>
          <w:rFonts w:ascii="Arial" w:eastAsia="Calibri" w:hAnsi="Arial" w:cs="Arial"/>
          <w:color w:val="000000" w:themeColor="text1"/>
          <w:sz w:val="22"/>
          <w:szCs w:val="22"/>
        </w:rPr>
        <w:t xml:space="preserve">: </w:t>
      </w:r>
      <w:r w:rsidR="00256062" w:rsidRPr="00256062">
        <w:rPr>
          <w:rFonts w:ascii="Arial" w:eastAsia="Calibri" w:hAnsi="Arial" w:cs="Arial"/>
          <w:color w:val="000000" w:themeColor="text1"/>
          <w:sz w:val="22"/>
          <w:szCs w:val="22"/>
        </w:rPr>
        <w:t>advocacy, promotional campaigns, fundraising, international programmes, research</w:t>
      </w:r>
      <w:r w:rsidR="00CE538F">
        <w:rPr>
          <w:rFonts w:ascii="Arial" w:eastAsia="Calibri" w:hAnsi="Arial" w:cs="Arial"/>
          <w:color w:val="000000" w:themeColor="text1"/>
          <w:sz w:val="22"/>
          <w:szCs w:val="22"/>
        </w:rPr>
        <w:t xml:space="preserve"> and</w:t>
      </w:r>
      <w:r w:rsidR="00256062" w:rsidRPr="00256062">
        <w:rPr>
          <w:rFonts w:ascii="Arial" w:eastAsia="Calibri" w:hAnsi="Arial" w:cs="Arial"/>
          <w:color w:val="000000" w:themeColor="text1"/>
          <w:sz w:val="22"/>
          <w:szCs w:val="22"/>
        </w:rPr>
        <w:t xml:space="preserve"> consultancy</w:t>
      </w:r>
      <w:r w:rsidR="00DD6D86">
        <w:rPr>
          <w:rFonts w:ascii="Arial" w:eastAsia="Calibri" w:hAnsi="Arial" w:cs="Arial"/>
          <w:color w:val="000000" w:themeColor="text1"/>
          <w:sz w:val="22"/>
          <w:szCs w:val="22"/>
        </w:rPr>
        <w:t>.</w:t>
      </w:r>
    </w:p>
    <w:p w14:paraId="0799934E" w14:textId="77777777" w:rsidR="00CE6B1D" w:rsidRPr="0055566A" w:rsidRDefault="00CE6B1D" w:rsidP="00CE6B1D">
      <w:pPr>
        <w:jc w:val="both"/>
        <w:rPr>
          <w:rFonts w:ascii="Arial" w:eastAsia="Calibri" w:hAnsi="Arial" w:cs="Arial"/>
          <w:color w:val="000000" w:themeColor="text1"/>
          <w:sz w:val="22"/>
          <w:szCs w:val="22"/>
        </w:rPr>
      </w:pPr>
    </w:p>
    <w:p w14:paraId="29B4D2E8" w14:textId="29389BDD"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Geographical representation in Europe</w:t>
      </w:r>
      <w:r w:rsidRPr="0055566A">
        <w:rPr>
          <w:rFonts w:ascii="Arial" w:eastAsia="Calibri" w:hAnsi="Arial" w:cs="Arial"/>
          <w:color w:val="000000" w:themeColor="text1"/>
          <w:sz w:val="22"/>
          <w:szCs w:val="22"/>
        </w:rPr>
        <w:t xml:space="preserve">: </w:t>
      </w:r>
      <w:r w:rsidR="000D15C9" w:rsidRPr="000D15C9">
        <w:rPr>
          <w:rFonts w:ascii="Arial" w:eastAsia="Calibri" w:hAnsi="Arial" w:cs="Arial"/>
          <w:color w:val="000000" w:themeColor="text1"/>
          <w:sz w:val="22"/>
          <w:szCs w:val="22"/>
        </w:rPr>
        <w:t>Albania</w:t>
      </w:r>
      <w:r w:rsidR="00CE538F">
        <w:rPr>
          <w:rFonts w:ascii="Arial" w:eastAsia="Calibri" w:hAnsi="Arial" w:cs="Arial"/>
          <w:color w:val="000000" w:themeColor="text1"/>
          <w:sz w:val="22"/>
          <w:szCs w:val="22"/>
        </w:rPr>
        <w:t>,</w:t>
      </w:r>
      <w:r w:rsidR="000D15C9">
        <w:rPr>
          <w:rFonts w:ascii="Arial" w:eastAsia="Calibri" w:hAnsi="Arial" w:cs="Arial"/>
          <w:color w:val="000000" w:themeColor="text1"/>
          <w:sz w:val="22"/>
          <w:szCs w:val="22"/>
        </w:rPr>
        <w:t xml:space="preserve"> </w:t>
      </w:r>
      <w:r w:rsidR="00964258">
        <w:rPr>
          <w:rFonts w:ascii="Arial" w:eastAsia="Calibri" w:hAnsi="Arial" w:cs="Arial"/>
          <w:color w:val="000000" w:themeColor="text1"/>
          <w:sz w:val="22"/>
          <w:szCs w:val="22"/>
        </w:rPr>
        <w:t>Belgium</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Bosnia and Herzegovina</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w:t>
      </w:r>
      <w:r w:rsidR="0095160A" w:rsidRPr="000D15C9">
        <w:rPr>
          <w:rFonts w:ascii="Arial" w:eastAsia="Calibri" w:hAnsi="Arial" w:cs="Arial"/>
          <w:color w:val="000000" w:themeColor="text1"/>
          <w:sz w:val="22"/>
          <w:szCs w:val="22"/>
        </w:rPr>
        <w:t>Denmark</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w:t>
      </w:r>
      <w:r w:rsidR="00964258">
        <w:rPr>
          <w:rFonts w:ascii="Arial" w:eastAsia="Calibri" w:hAnsi="Arial" w:cs="Arial"/>
          <w:color w:val="000000" w:themeColor="text1"/>
          <w:sz w:val="22"/>
          <w:szCs w:val="22"/>
        </w:rPr>
        <w:t>Estonia</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w:t>
      </w:r>
      <w:r w:rsidR="0095160A" w:rsidRPr="000D15C9">
        <w:rPr>
          <w:rFonts w:ascii="Arial" w:eastAsia="Calibri" w:hAnsi="Arial" w:cs="Arial"/>
          <w:color w:val="000000" w:themeColor="text1"/>
          <w:sz w:val="22"/>
          <w:szCs w:val="22"/>
        </w:rPr>
        <w:t>Finland</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w:t>
      </w:r>
      <w:r w:rsidR="00964258">
        <w:rPr>
          <w:rFonts w:ascii="Arial" w:eastAsia="Calibri" w:hAnsi="Arial" w:cs="Arial"/>
          <w:color w:val="000000" w:themeColor="text1"/>
          <w:sz w:val="22"/>
          <w:szCs w:val="22"/>
        </w:rPr>
        <w:t>Georgia</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w:t>
      </w:r>
      <w:r w:rsidR="0095160A" w:rsidRPr="000D15C9">
        <w:rPr>
          <w:rFonts w:ascii="Arial" w:eastAsia="Calibri" w:hAnsi="Arial" w:cs="Arial"/>
          <w:color w:val="000000" w:themeColor="text1"/>
          <w:sz w:val="22"/>
          <w:szCs w:val="22"/>
        </w:rPr>
        <w:t>Germany</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w:t>
      </w:r>
      <w:r w:rsidR="00964258">
        <w:rPr>
          <w:rFonts w:ascii="Arial" w:eastAsia="Calibri" w:hAnsi="Arial" w:cs="Arial"/>
          <w:color w:val="000000" w:themeColor="text1"/>
          <w:sz w:val="22"/>
          <w:szCs w:val="22"/>
        </w:rPr>
        <w:t>Greece</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w:t>
      </w:r>
      <w:r w:rsidR="0095160A" w:rsidRPr="000D15C9">
        <w:rPr>
          <w:rFonts w:ascii="Arial" w:eastAsia="Calibri" w:hAnsi="Arial" w:cs="Arial"/>
          <w:color w:val="000000" w:themeColor="text1"/>
          <w:sz w:val="22"/>
          <w:szCs w:val="22"/>
        </w:rPr>
        <w:t>Iceland</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Italy</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w:t>
      </w:r>
      <w:r w:rsidR="00964258">
        <w:rPr>
          <w:rFonts w:ascii="Arial" w:eastAsia="Calibri" w:hAnsi="Arial" w:cs="Arial"/>
          <w:color w:val="000000" w:themeColor="text1"/>
          <w:sz w:val="22"/>
          <w:szCs w:val="22"/>
        </w:rPr>
        <w:t>Latvia</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w:t>
      </w:r>
      <w:r w:rsidR="0095160A" w:rsidRPr="000D15C9">
        <w:rPr>
          <w:rFonts w:ascii="Arial" w:eastAsia="Calibri" w:hAnsi="Arial" w:cs="Arial"/>
          <w:color w:val="000000" w:themeColor="text1"/>
          <w:sz w:val="22"/>
          <w:szCs w:val="22"/>
        </w:rPr>
        <w:t>Lithuania</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w:t>
      </w:r>
      <w:r w:rsidR="00CE538F">
        <w:rPr>
          <w:rFonts w:ascii="Arial" w:eastAsia="Calibri" w:hAnsi="Arial" w:cs="Arial"/>
          <w:color w:val="000000" w:themeColor="text1"/>
          <w:sz w:val="22"/>
          <w:szCs w:val="22"/>
        </w:rPr>
        <w:t xml:space="preserve">the </w:t>
      </w:r>
      <w:r w:rsidR="0095160A" w:rsidRPr="000D15C9">
        <w:rPr>
          <w:rFonts w:ascii="Arial" w:eastAsia="Calibri" w:hAnsi="Arial" w:cs="Arial"/>
          <w:color w:val="000000" w:themeColor="text1"/>
          <w:sz w:val="22"/>
          <w:szCs w:val="22"/>
        </w:rPr>
        <w:t>Netherlands</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w:t>
      </w:r>
      <w:r w:rsidR="00964258">
        <w:rPr>
          <w:rFonts w:ascii="Arial" w:eastAsia="Calibri" w:hAnsi="Arial" w:cs="Arial"/>
          <w:color w:val="000000" w:themeColor="text1"/>
          <w:sz w:val="22"/>
          <w:szCs w:val="22"/>
        </w:rPr>
        <w:t>Norway</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Poland</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w:t>
      </w:r>
      <w:r w:rsidR="0095160A" w:rsidRPr="000D15C9">
        <w:rPr>
          <w:rFonts w:ascii="Arial" w:eastAsia="Calibri" w:hAnsi="Arial" w:cs="Arial"/>
          <w:color w:val="000000" w:themeColor="text1"/>
          <w:sz w:val="22"/>
          <w:szCs w:val="22"/>
        </w:rPr>
        <w:t>Romania</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w:t>
      </w:r>
      <w:r w:rsidR="00964258">
        <w:rPr>
          <w:rFonts w:ascii="Arial" w:eastAsia="Calibri" w:hAnsi="Arial" w:cs="Arial"/>
          <w:color w:val="000000" w:themeColor="text1"/>
          <w:sz w:val="22"/>
          <w:szCs w:val="22"/>
        </w:rPr>
        <w:t>Serbia</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w:t>
      </w:r>
      <w:r w:rsidR="0095160A" w:rsidRPr="000D15C9">
        <w:rPr>
          <w:rFonts w:ascii="Arial" w:eastAsia="Calibri" w:hAnsi="Arial" w:cs="Arial"/>
          <w:color w:val="000000" w:themeColor="text1"/>
          <w:sz w:val="22"/>
          <w:szCs w:val="22"/>
        </w:rPr>
        <w:t>Spain</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Sweden</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Switzerland</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w:t>
      </w:r>
      <w:r w:rsidR="00964258" w:rsidRPr="00964258">
        <w:rPr>
          <w:rFonts w:ascii="Arial" w:eastAsia="Calibri" w:hAnsi="Arial" w:cs="Arial"/>
          <w:color w:val="000000" w:themeColor="text1"/>
          <w:sz w:val="22"/>
          <w:szCs w:val="22"/>
        </w:rPr>
        <w:t>Türkiye</w:t>
      </w:r>
      <w:r w:rsidR="00CE538F">
        <w:rPr>
          <w:rFonts w:ascii="Arial" w:eastAsia="Calibri" w:hAnsi="Arial" w:cs="Arial"/>
          <w:color w:val="000000" w:themeColor="text1"/>
          <w:sz w:val="22"/>
          <w:szCs w:val="22"/>
        </w:rPr>
        <w:t>,</w:t>
      </w:r>
      <w:r w:rsidR="00964258">
        <w:rPr>
          <w:rFonts w:ascii="Arial" w:eastAsia="Calibri" w:hAnsi="Arial" w:cs="Arial"/>
          <w:color w:val="000000" w:themeColor="text1"/>
          <w:sz w:val="22"/>
          <w:szCs w:val="22"/>
        </w:rPr>
        <w:t xml:space="preserve"> </w:t>
      </w:r>
      <w:r w:rsidR="0095160A" w:rsidRPr="000D15C9">
        <w:rPr>
          <w:rFonts w:ascii="Arial" w:eastAsia="Calibri" w:hAnsi="Arial" w:cs="Arial"/>
          <w:color w:val="000000" w:themeColor="text1"/>
          <w:sz w:val="22"/>
          <w:szCs w:val="22"/>
        </w:rPr>
        <w:t>Ukraine</w:t>
      </w:r>
      <w:r w:rsidR="00CE538F">
        <w:rPr>
          <w:rFonts w:ascii="Arial" w:eastAsia="Calibri" w:hAnsi="Arial" w:cs="Arial"/>
          <w:color w:val="000000" w:themeColor="text1"/>
          <w:sz w:val="22"/>
          <w:szCs w:val="22"/>
        </w:rPr>
        <w:t>,</w:t>
      </w:r>
      <w:r w:rsidR="0095160A" w:rsidRPr="000D15C9">
        <w:rPr>
          <w:rFonts w:ascii="Arial" w:eastAsia="Calibri" w:hAnsi="Arial" w:cs="Arial"/>
          <w:color w:val="000000" w:themeColor="text1"/>
          <w:sz w:val="22"/>
          <w:szCs w:val="22"/>
        </w:rPr>
        <w:t xml:space="preserve"> United Kingdom</w:t>
      </w:r>
      <w:r w:rsidR="00DD6D86">
        <w:rPr>
          <w:rFonts w:ascii="Arial" w:eastAsia="Calibri" w:hAnsi="Arial" w:cs="Arial"/>
          <w:color w:val="000000" w:themeColor="text1"/>
          <w:sz w:val="22"/>
          <w:szCs w:val="22"/>
        </w:rPr>
        <w:t>.</w:t>
      </w:r>
    </w:p>
    <w:p w14:paraId="190BD145" w14:textId="77777777" w:rsidR="00CE6B1D" w:rsidRPr="0055566A" w:rsidRDefault="00CE6B1D" w:rsidP="00CE6B1D">
      <w:pPr>
        <w:jc w:val="both"/>
        <w:rPr>
          <w:rFonts w:ascii="Arial" w:eastAsia="Calibri" w:hAnsi="Arial" w:cs="Arial"/>
          <w:color w:val="000000" w:themeColor="text1"/>
          <w:sz w:val="22"/>
          <w:szCs w:val="22"/>
        </w:rPr>
      </w:pPr>
    </w:p>
    <w:p w14:paraId="75680660" w14:textId="12486D5A" w:rsidR="00CE6B1D" w:rsidRPr="0055566A" w:rsidRDefault="00CE6B1D" w:rsidP="00CE6B1D">
      <w:pPr>
        <w:jc w:val="both"/>
        <w:rPr>
          <w:rFonts w:ascii="Arial" w:eastAsia="Calibri" w:hAnsi="Arial" w:cs="Arial"/>
          <w:color w:val="000000" w:themeColor="text1"/>
          <w:sz w:val="22"/>
          <w:szCs w:val="22"/>
        </w:rPr>
      </w:pPr>
      <w:r w:rsidRPr="0055566A">
        <w:rPr>
          <w:rFonts w:ascii="Arial" w:eastAsia="Calibri" w:hAnsi="Arial" w:cs="Arial"/>
          <w:b/>
          <w:color w:val="000000" w:themeColor="text1"/>
          <w:sz w:val="22"/>
          <w:szCs w:val="22"/>
        </w:rPr>
        <w:t>Funding</w:t>
      </w:r>
      <w:r w:rsidRPr="0055566A">
        <w:rPr>
          <w:rFonts w:ascii="Arial" w:eastAsia="Calibri" w:hAnsi="Arial" w:cs="Arial"/>
          <w:color w:val="000000" w:themeColor="text1"/>
          <w:sz w:val="22"/>
          <w:szCs w:val="22"/>
        </w:rPr>
        <w:t xml:space="preserve">: </w:t>
      </w:r>
      <w:r w:rsidR="00C42178">
        <w:rPr>
          <w:rFonts w:ascii="Arial" w:eastAsia="Calibri" w:hAnsi="Arial" w:cs="Arial"/>
          <w:color w:val="000000" w:themeColor="text1"/>
          <w:sz w:val="22"/>
          <w:szCs w:val="22"/>
        </w:rPr>
        <w:t>p</w:t>
      </w:r>
      <w:r w:rsidR="006D35B1">
        <w:rPr>
          <w:rFonts w:ascii="Arial" w:eastAsia="Calibri" w:hAnsi="Arial" w:cs="Arial"/>
          <w:color w:val="000000" w:themeColor="text1"/>
          <w:sz w:val="22"/>
          <w:szCs w:val="22"/>
        </w:rPr>
        <w:t>ublic funding, private donations</w:t>
      </w:r>
      <w:r w:rsidR="00DD6D86">
        <w:rPr>
          <w:rFonts w:ascii="Arial" w:eastAsia="Calibri" w:hAnsi="Arial" w:cs="Arial"/>
          <w:color w:val="000000" w:themeColor="text1"/>
          <w:sz w:val="22"/>
          <w:szCs w:val="22"/>
        </w:rPr>
        <w:t>.</w:t>
      </w:r>
    </w:p>
    <w:p w14:paraId="32C98790" w14:textId="77777777" w:rsidR="00CE6B1D" w:rsidRPr="0055566A" w:rsidRDefault="00CE6B1D" w:rsidP="00CE6B1D">
      <w:pPr>
        <w:jc w:val="both"/>
        <w:rPr>
          <w:rFonts w:ascii="Arial" w:eastAsia="Calibri" w:hAnsi="Arial" w:cs="Arial"/>
          <w:color w:val="000000" w:themeColor="text1"/>
          <w:sz w:val="22"/>
          <w:szCs w:val="22"/>
        </w:rPr>
      </w:pPr>
    </w:p>
    <w:p w14:paraId="25643D18" w14:textId="77777777" w:rsidR="00574C83" w:rsidRDefault="00574C83" w:rsidP="00CE6B1D">
      <w:pPr>
        <w:pBdr>
          <w:top w:val="single" w:sz="4" w:space="1" w:color="auto"/>
          <w:left w:val="single" w:sz="4" w:space="4" w:color="auto"/>
          <w:bottom w:val="single" w:sz="4" w:space="1" w:color="auto"/>
          <w:right w:val="single" w:sz="4" w:space="4" w:color="auto"/>
        </w:pBdr>
        <w:jc w:val="both"/>
        <w:rPr>
          <w:rFonts w:ascii="Arial" w:eastAsia="Calibri" w:hAnsi="Arial" w:cs="Arial"/>
          <w:b/>
          <w:bCs/>
          <w:color w:val="000000" w:themeColor="text1"/>
          <w:sz w:val="22"/>
          <w:szCs w:val="22"/>
        </w:rPr>
      </w:pPr>
    </w:p>
    <w:p w14:paraId="78626E5C" w14:textId="75CF1BA3" w:rsidR="00CE6B1D" w:rsidRPr="0055566A"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b/>
          <w:bCs/>
          <w:color w:val="000000" w:themeColor="text1"/>
          <w:sz w:val="22"/>
          <w:szCs w:val="22"/>
        </w:rPr>
      </w:pPr>
      <w:r w:rsidRPr="0055566A">
        <w:rPr>
          <w:rFonts w:ascii="Arial" w:eastAsia="Calibri" w:hAnsi="Arial" w:cs="Arial"/>
          <w:b/>
          <w:bCs/>
          <w:color w:val="000000" w:themeColor="text1"/>
          <w:sz w:val="22"/>
          <w:szCs w:val="22"/>
        </w:rPr>
        <w:t xml:space="preserve">Reasons why </w:t>
      </w:r>
      <w:r w:rsidR="005E01C0">
        <w:rPr>
          <w:rFonts w:ascii="Arial" w:eastAsia="Calibri" w:hAnsi="Arial" w:cs="Arial"/>
          <w:b/>
          <w:bCs/>
          <w:color w:val="000000" w:themeColor="text1"/>
          <w:sz w:val="22"/>
          <w:szCs w:val="22"/>
        </w:rPr>
        <w:t>Save the Children Europe</w:t>
      </w:r>
      <w:r w:rsidRPr="0055566A">
        <w:rPr>
          <w:rFonts w:ascii="Arial" w:eastAsia="Calibri" w:hAnsi="Arial" w:cs="Arial"/>
          <w:b/>
          <w:bCs/>
          <w:color w:val="000000" w:themeColor="text1"/>
          <w:sz w:val="22"/>
          <w:szCs w:val="22"/>
        </w:rPr>
        <w:t xml:space="preserve"> should be considered for participatory status</w:t>
      </w:r>
    </w:p>
    <w:p w14:paraId="7330B176" w14:textId="77777777" w:rsidR="00CE6B1D" w:rsidRDefault="00CE6B1D"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450FFCDB" w14:textId="3D809004" w:rsidR="00EF5E5B" w:rsidRDefault="00EF5E5B"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Save the Children Europe is the world’s first and largest independent children’s rights organisation collaborating with the Council of Europe</w:t>
      </w:r>
      <w:r w:rsidR="00574C83">
        <w:rPr>
          <w:rFonts w:ascii="Arial" w:eastAsia="Calibri" w:hAnsi="Arial" w:cs="Arial"/>
          <w:color w:val="000000" w:themeColor="text1"/>
          <w:sz w:val="22"/>
          <w:szCs w:val="22"/>
        </w:rPr>
        <w:t xml:space="preserve">, </w:t>
      </w:r>
      <w:r w:rsidR="00574C83" w:rsidRPr="00574C83">
        <w:rPr>
          <w:rFonts w:ascii="Arial" w:eastAsia="Calibri" w:hAnsi="Arial" w:cs="Arial"/>
          <w:color w:val="000000" w:themeColor="text1"/>
          <w:sz w:val="22"/>
          <w:szCs w:val="22"/>
        </w:rPr>
        <w:t xml:space="preserve">notably with the Division on Migration and </w:t>
      </w:r>
      <w:r w:rsidR="004A328B" w:rsidRPr="00574C83">
        <w:rPr>
          <w:rFonts w:ascii="Arial" w:eastAsia="Calibri" w:hAnsi="Arial" w:cs="Arial"/>
          <w:color w:val="000000" w:themeColor="text1"/>
          <w:sz w:val="22"/>
          <w:szCs w:val="22"/>
        </w:rPr>
        <w:t>Refugees</w:t>
      </w:r>
      <w:r w:rsidR="004A328B">
        <w:rPr>
          <w:rFonts w:ascii="Arial" w:eastAsia="Calibri" w:hAnsi="Arial" w:cs="Arial"/>
          <w:color w:val="000000" w:themeColor="text1"/>
          <w:sz w:val="22"/>
          <w:szCs w:val="22"/>
        </w:rPr>
        <w:t>.</w:t>
      </w:r>
    </w:p>
    <w:p w14:paraId="3D4EF5C5" w14:textId="77777777" w:rsidR="00EF5E5B" w:rsidRDefault="00EF5E5B"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2E14E764" w14:textId="5552448F" w:rsidR="00CE6B1D" w:rsidRDefault="00EF5E5B"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It </w:t>
      </w:r>
      <w:r w:rsidR="00574C83">
        <w:rPr>
          <w:rFonts w:ascii="Arial" w:eastAsia="Calibri" w:hAnsi="Arial" w:cs="Arial"/>
          <w:color w:val="000000" w:themeColor="text1"/>
          <w:sz w:val="22"/>
          <w:szCs w:val="22"/>
        </w:rPr>
        <w:t xml:space="preserve">is also </w:t>
      </w:r>
      <w:r>
        <w:rPr>
          <w:rFonts w:ascii="Arial" w:eastAsia="Calibri" w:hAnsi="Arial" w:cs="Arial"/>
          <w:color w:val="000000" w:themeColor="text1"/>
          <w:sz w:val="22"/>
          <w:szCs w:val="22"/>
        </w:rPr>
        <w:t xml:space="preserve">a regular </w:t>
      </w:r>
      <w:r w:rsidR="001D44E3">
        <w:rPr>
          <w:rFonts w:ascii="Arial" w:eastAsia="Calibri" w:hAnsi="Arial" w:cs="Arial"/>
          <w:color w:val="000000" w:themeColor="text1"/>
          <w:sz w:val="22"/>
          <w:szCs w:val="22"/>
        </w:rPr>
        <w:t xml:space="preserve">and reliable </w:t>
      </w:r>
      <w:r>
        <w:rPr>
          <w:rFonts w:ascii="Arial" w:eastAsia="Calibri" w:hAnsi="Arial" w:cs="Arial"/>
          <w:color w:val="000000" w:themeColor="text1"/>
          <w:sz w:val="22"/>
          <w:szCs w:val="22"/>
        </w:rPr>
        <w:t xml:space="preserve">partner of the Commissioner </w:t>
      </w:r>
      <w:r w:rsidR="001D44E3">
        <w:rPr>
          <w:rFonts w:ascii="Arial" w:eastAsia="Calibri" w:hAnsi="Arial" w:cs="Arial"/>
          <w:color w:val="000000" w:themeColor="text1"/>
          <w:sz w:val="22"/>
          <w:szCs w:val="22"/>
        </w:rPr>
        <w:t>for</w:t>
      </w:r>
      <w:r>
        <w:rPr>
          <w:rFonts w:ascii="Arial" w:eastAsia="Calibri" w:hAnsi="Arial" w:cs="Arial"/>
          <w:color w:val="000000" w:themeColor="text1"/>
          <w:sz w:val="22"/>
          <w:szCs w:val="22"/>
        </w:rPr>
        <w:t xml:space="preserve"> Human Rights’ Office</w:t>
      </w:r>
      <w:r w:rsidR="00574C83">
        <w:rPr>
          <w:rFonts w:ascii="Arial" w:eastAsia="Calibri" w:hAnsi="Arial" w:cs="Arial"/>
          <w:color w:val="000000" w:themeColor="text1"/>
          <w:sz w:val="22"/>
          <w:szCs w:val="22"/>
        </w:rPr>
        <w:t>.</w:t>
      </w:r>
      <w:r>
        <w:rPr>
          <w:rFonts w:ascii="Arial" w:eastAsia="Calibri" w:hAnsi="Arial" w:cs="Arial"/>
          <w:color w:val="000000" w:themeColor="text1"/>
          <w:sz w:val="22"/>
          <w:szCs w:val="22"/>
        </w:rPr>
        <w:t xml:space="preserve"> </w:t>
      </w:r>
    </w:p>
    <w:p w14:paraId="12A1E0E7" w14:textId="77777777" w:rsidR="001D44E3" w:rsidRDefault="001D44E3"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52206EE3" w14:textId="76B66510" w:rsidR="001D44E3" w:rsidRDefault="001D44E3"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Save the Children Europe </w:t>
      </w:r>
      <w:r w:rsidR="00F32BB3">
        <w:rPr>
          <w:rFonts w:ascii="Arial" w:eastAsia="Calibri" w:hAnsi="Arial" w:cs="Arial"/>
          <w:color w:val="000000" w:themeColor="text1"/>
          <w:sz w:val="22"/>
          <w:szCs w:val="22"/>
          <w:lang w:val="en-US"/>
        </w:rPr>
        <w:t xml:space="preserve">is </w:t>
      </w:r>
      <w:proofErr w:type="gramStart"/>
      <w:r w:rsidR="00F32BB3">
        <w:rPr>
          <w:rFonts w:ascii="Arial" w:eastAsia="Calibri" w:hAnsi="Arial" w:cs="Arial"/>
          <w:color w:val="000000" w:themeColor="text1"/>
          <w:sz w:val="22"/>
          <w:szCs w:val="22"/>
          <w:lang w:val="en-US"/>
        </w:rPr>
        <w:t>in a position</w:t>
      </w:r>
      <w:proofErr w:type="gramEnd"/>
      <w:r w:rsidR="00F32BB3">
        <w:rPr>
          <w:rFonts w:ascii="Arial" w:eastAsia="Calibri" w:hAnsi="Arial" w:cs="Arial"/>
          <w:color w:val="000000" w:themeColor="text1"/>
          <w:sz w:val="22"/>
          <w:szCs w:val="22"/>
          <w:lang w:val="en-US"/>
        </w:rPr>
        <w:t xml:space="preserve"> to </w:t>
      </w:r>
      <w:r>
        <w:rPr>
          <w:rFonts w:ascii="Arial" w:eastAsia="Calibri" w:hAnsi="Arial" w:cs="Arial"/>
          <w:color w:val="000000" w:themeColor="text1"/>
          <w:sz w:val="22"/>
          <w:szCs w:val="22"/>
        </w:rPr>
        <w:t>promote the work of the Council of Europe to general public, media and institutions through media and communication, policy and advocacy by referring to Council of Europe documents and recommendations.</w:t>
      </w:r>
    </w:p>
    <w:p w14:paraId="293BB7A1" w14:textId="77777777" w:rsidR="001D44E3" w:rsidRPr="0055566A" w:rsidRDefault="001D44E3" w:rsidP="00CE6B1D">
      <w:pPr>
        <w:pBdr>
          <w:top w:val="single" w:sz="4" w:space="1" w:color="auto"/>
          <w:left w:val="single" w:sz="4" w:space="4" w:color="auto"/>
          <w:bottom w:val="single" w:sz="4" w:space="1" w:color="auto"/>
          <w:right w:val="single" w:sz="4" w:space="4" w:color="auto"/>
        </w:pBdr>
        <w:jc w:val="both"/>
        <w:rPr>
          <w:rFonts w:ascii="Arial" w:eastAsia="Calibri" w:hAnsi="Arial" w:cs="Arial"/>
          <w:color w:val="000000" w:themeColor="text1"/>
          <w:sz w:val="22"/>
          <w:szCs w:val="22"/>
        </w:rPr>
      </w:pPr>
    </w:p>
    <w:p w14:paraId="72FDB3FA" w14:textId="77777777" w:rsidR="00CE6B1D" w:rsidRPr="0055566A" w:rsidRDefault="00CE6B1D" w:rsidP="00CE6B1D">
      <w:pPr>
        <w:rPr>
          <w:rFonts w:ascii="Arial" w:eastAsia="Calibri" w:hAnsi="Arial" w:cs="Arial"/>
          <w:b/>
          <w:bCs/>
          <w:color w:val="000000" w:themeColor="text1"/>
          <w:sz w:val="22"/>
          <w:szCs w:val="22"/>
        </w:rPr>
      </w:pPr>
      <w:r w:rsidRPr="0055566A">
        <w:rPr>
          <w:rFonts w:ascii="Arial" w:eastAsia="Calibri" w:hAnsi="Arial" w:cs="Arial"/>
          <w:b/>
          <w:bCs/>
          <w:color w:val="000000" w:themeColor="text1"/>
          <w:sz w:val="22"/>
          <w:szCs w:val="22"/>
        </w:rPr>
        <w:br w:type="page"/>
      </w:r>
    </w:p>
    <w:p w14:paraId="6980B0AB" w14:textId="77777777" w:rsidR="0051638B" w:rsidRPr="00836DB1" w:rsidRDefault="0051638B" w:rsidP="00B61DC7">
      <w:pPr>
        <w:spacing w:after="200" w:line="276" w:lineRule="auto"/>
        <w:jc w:val="both"/>
        <w:rPr>
          <w:rFonts w:ascii="Arial" w:hAnsi="Arial" w:cs="Arial"/>
          <w:b/>
          <w:sz w:val="22"/>
          <w:szCs w:val="22"/>
        </w:rPr>
        <w:sectPr w:rsidR="0051638B" w:rsidRPr="00836DB1" w:rsidSect="0055566A">
          <w:headerReference w:type="even" r:id="rId20"/>
          <w:headerReference w:type="default" r:id="rId21"/>
          <w:footerReference w:type="even" r:id="rId22"/>
          <w:headerReference w:type="first" r:id="rId23"/>
          <w:type w:val="oddPage"/>
          <w:pgSz w:w="11906" w:h="16838" w:code="9"/>
          <w:pgMar w:top="1440" w:right="1440" w:bottom="1440" w:left="1440" w:header="680" w:footer="680" w:gutter="0"/>
          <w:cols w:space="720"/>
          <w:titlePg/>
          <w:docGrid w:linePitch="326"/>
        </w:sectPr>
      </w:pPr>
    </w:p>
    <w:p w14:paraId="09068B75" w14:textId="77777777" w:rsidR="000C40D7" w:rsidRPr="00836DB1" w:rsidRDefault="000C40D7" w:rsidP="00857B93">
      <w:pPr>
        <w:spacing w:after="200" w:line="276" w:lineRule="auto"/>
        <w:jc w:val="center"/>
        <w:rPr>
          <w:rFonts w:ascii="Arial" w:hAnsi="Arial" w:cs="Arial"/>
          <w:b/>
          <w:sz w:val="22"/>
          <w:szCs w:val="22"/>
        </w:rPr>
      </w:pPr>
      <w:r w:rsidRPr="00836DB1">
        <w:rPr>
          <w:rFonts w:ascii="Arial" w:hAnsi="Arial" w:cs="Arial"/>
          <w:b/>
          <w:sz w:val="22"/>
          <w:szCs w:val="22"/>
        </w:rPr>
        <w:t xml:space="preserve">Appendix </w:t>
      </w:r>
      <w:r w:rsidR="00480AA5" w:rsidRPr="00836DB1">
        <w:rPr>
          <w:rFonts w:ascii="Arial" w:hAnsi="Arial" w:cs="Arial"/>
          <w:b/>
          <w:sz w:val="22"/>
          <w:szCs w:val="22"/>
        </w:rPr>
        <w:t>2</w:t>
      </w:r>
    </w:p>
    <w:p w14:paraId="5B20C5B1" w14:textId="3735D605" w:rsidR="00B96E37" w:rsidRPr="00836DB1" w:rsidRDefault="00254106" w:rsidP="00254106">
      <w:pPr>
        <w:suppressAutoHyphens/>
        <w:jc w:val="center"/>
        <w:rPr>
          <w:rFonts w:ascii="Arial" w:hAnsi="Arial" w:cs="Arial"/>
          <w:b/>
          <w:sz w:val="22"/>
          <w:szCs w:val="22"/>
        </w:rPr>
      </w:pPr>
      <w:r w:rsidRPr="00836DB1">
        <w:rPr>
          <w:rFonts w:ascii="Arial" w:hAnsi="Arial" w:cs="Arial"/>
          <w:b/>
          <w:sz w:val="22"/>
          <w:szCs w:val="22"/>
        </w:rPr>
        <w:t xml:space="preserve">INGOs which applied for participatory status which do not meet the required conditions </w:t>
      </w:r>
    </w:p>
    <w:p w14:paraId="134D0E5D" w14:textId="77777777" w:rsidR="007205BA" w:rsidRPr="00836DB1" w:rsidRDefault="007205BA" w:rsidP="00254106">
      <w:pPr>
        <w:suppressAutoHyphens/>
        <w:jc w:val="center"/>
        <w:rPr>
          <w:rFonts w:ascii="Arial" w:hAnsi="Arial" w:cs="Arial"/>
          <w:b/>
          <w:sz w:val="22"/>
          <w:szCs w:val="22"/>
        </w:rPr>
      </w:pPr>
    </w:p>
    <w:p w14:paraId="0E2CD151" w14:textId="77777777" w:rsidR="00254106" w:rsidRPr="00836DB1" w:rsidRDefault="00254106" w:rsidP="00254106">
      <w:pPr>
        <w:suppressAutoHyphens/>
        <w:jc w:val="center"/>
        <w:rPr>
          <w:rFonts w:ascii="Arial" w:hAnsi="Arial" w:cs="Arial"/>
          <w:b/>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2999"/>
        <w:gridCol w:w="2033"/>
        <w:gridCol w:w="7323"/>
      </w:tblGrid>
      <w:tr w:rsidR="00254106" w:rsidRPr="00836DB1" w14:paraId="06869A08" w14:textId="77777777" w:rsidTr="00E03746">
        <w:tc>
          <w:tcPr>
            <w:tcW w:w="2241" w:type="dxa"/>
            <w:shd w:val="clear" w:color="auto" w:fill="auto"/>
          </w:tcPr>
          <w:p w14:paraId="6866C77F" w14:textId="77777777" w:rsidR="00254106" w:rsidRPr="00836DB1" w:rsidRDefault="00254106" w:rsidP="00254106">
            <w:pPr>
              <w:suppressAutoHyphens/>
              <w:jc w:val="center"/>
              <w:rPr>
                <w:rFonts w:ascii="Arial" w:eastAsia="Calibri" w:hAnsi="Arial" w:cs="Arial"/>
                <w:b/>
                <w:sz w:val="22"/>
                <w:szCs w:val="22"/>
              </w:rPr>
            </w:pPr>
          </w:p>
          <w:p w14:paraId="4A004062" w14:textId="77777777" w:rsidR="00254106" w:rsidRPr="00836DB1" w:rsidRDefault="00254106" w:rsidP="00254106">
            <w:pPr>
              <w:suppressAutoHyphens/>
              <w:jc w:val="center"/>
              <w:rPr>
                <w:rFonts w:ascii="Arial" w:eastAsia="Calibri" w:hAnsi="Arial" w:cs="Arial"/>
                <w:b/>
                <w:sz w:val="22"/>
                <w:szCs w:val="22"/>
              </w:rPr>
            </w:pPr>
            <w:r w:rsidRPr="00836DB1">
              <w:rPr>
                <w:rFonts w:ascii="Arial" w:eastAsia="Calibri" w:hAnsi="Arial" w:cs="Arial"/>
                <w:b/>
                <w:sz w:val="22"/>
                <w:szCs w:val="22"/>
              </w:rPr>
              <w:t xml:space="preserve">Name of INGO </w:t>
            </w:r>
          </w:p>
          <w:p w14:paraId="06B2C300" w14:textId="77777777" w:rsidR="00254106" w:rsidRPr="00836DB1" w:rsidRDefault="00254106" w:rsidP="00254106">
            <w:pPr>
              <w:suppressAutoHyphens/>
              <w:jc w:val="center"/>
              <w:rPr>
                <w:rFonts w:ascii="Arial" w:eastAsia="Calibri" w:hAnsi="Arial" w:cs="Arial"/>
                <w:b/>
                <w:sz w:val="22"/>
                <w:szCs w:val="22"/>
              </w:rPr>
            </w:pPr>
          </w:p>
        </w:tc>
        <w:tc>
          <w:tcPr>
            <w:tcW w:w="2999" w:type="dxa"/>
            <w:shd w:val="clear" w:color="auto" w:fill="auto"/>
          </w:tcPr>
          <w:p w14:paraId="12EF90D9" w14:textId="77777777" w:rsidR="00254106" w:rsidRPr="00836DB1" w:rsidRDefault="00254106" w:rsidP="00254106">
            <w:pPr>
              <w:suppressAutoHyphens/>
              <w:rPr>
                <w:rFonts w:ascii="Arial" w:eastAsia="Calibri" w:hAnsi="Arial" w:cs="Arial"/>
                <w:b/>
                <w:sz w:val="22"/>
                <w:szCs w:val="22"/>
              </w:rPr>
            </w:pPr>
          </w:p>
          <w:p w14:paraId="0B949101" w14:textId="77777777" w:rsidR="00254106" w:rsidRPr="00836DB1" w:rsidRDefault="00254106" w:rsidP="00BB6F76">
            <w:pPr>
              <w:suppressAutoHyphens/>
              <w:rPr>
                <w:rFonts w:ascii="Arial" w:eastAsia="Calibri" w:hAnsi="Arial" w:cs="Arial"/>
                <w:b/>
                <w:sz w:val="22"/>
                <w:szCs w:val="22"/>
              </w:rPr>
            </w:pPr>
            <w:r w:rsidRPr="00836DB1">
              <w:rPr>
                <w:rFonts w:ascii="Arial" w:eastAsia="Calibri" w:hAnsi="Arial" w:cs="Arial"/>
                <w:b/>
                <w:sz w:val="22"/>
                <w:szCs w:val="22"/>
              </w:rPr>
              <w:t>A</w:t>
            </w:r>
            <w:r w:rsidR="00006E65" w:rsidRPr="00836DB1">
              <w:rPr>
                <w:rFonts w:ascii="Arial" w:eastAsia="Calibri" w:hAnsi="Arial" w:cs="Arial"/>
                <w:b/>
                <w:sz w:val="22"/>
                <w:szCs w:val="22"/>
              </w:rPr>
              <w:t xml:space="preserve">ims </w:t>
            </w:r>
          </w:p>
        </w:tc>
        <w:tc>
          <w:tcPr>
            <w:tcW w:w="2033" w:type="dxa"/>
            <w:shd w:val="clear" w:color="auto" w:fill="auto"/>
          </w:tcPr>
          <w:p w14:paraId="5D8B815E" w14:textId="77777777" w:rsidR="00254106" w:rsidRPr="00836DB1" w:rsidRDefault="00254106" w:rsidP="00254106">
            <w:pPr>
              <w:suppressAutoHyphens/>
              <w:jc w:val="center"/>
              <w:rPr>
                <w:rFonts w:ascii="Arial" w:eastAsia="Calibri" w:hAnsi="Arial" w:cs="Arial"/>
                <w:b/>
                <w:sz w:val="22"/>
                <w:szCs w:val="22"/>
              </w:rPr>
            </w:pPr>
          </w:p>
          <w:p w14:paraId="4BEEE138" w14:textId="77777777" w:rsidR="00254106" w:rsidRPr="00836DB1" w:rsidRDefault="00254106" w:rsidP="00254106">
            <w:pPr>
              <w:suppressAutoHyphens/>
              <w:jc w:val="center"/>
              <w:rPr>
                <w:rFonts w:ascii="Arial" w:eastAsia="Calibri" w:hAnsi="Arial" w:cs="Arial"/>
                <w:b/>
                <w:sz w:val="22"/>
                <w:szCs w:val="22"/>
              </w:rPr>
            </w:pPr>
            <w:r w:rsidRPr="00836DB1">
              <w:rPr>
                <w:rFonts w:ascii="Arial" w:eastAsia="Calibri" w:hAnsi="Arial" w:cs="Arial"/>
                <w:b/>
                <w:sz w:val="22"/>
                <w:szCs w:val="22"/>
              </w:rPr>
              <w:t>Headquarter</w:t>
            </w:r>
            <w:r w:rsidR="00A45A0D">
              <w:rPr>
                <w:rFonts w:ascii="Arial" w:eastAsia="Calibri" w:hAnsi="Arial" w:cs="Arial"/>
                <w:b/>
                <w:sz w:val="22"/>
                <w:szCs w:val="22"/>
              </w:rPr>
              <w:t>s</w:t>
            </w:r>
            <w:r w:rsidRPr="00836DB1">
              <w:rPr>
                <w:rFonts w:ascii="Arial" w:eastAsia="Calibri" w:hAnsi="Arial" w:cs="Arial"/>
                <w:b/>
                <w:sz w:val="22"/>
                <w:szCs w:val="22"/>
              </w:rPr>
              <w:t xml:space="preserve"> </w:t>
            </w:r>
          </w:p>
        </w:tc>
        <w:tc>
          <w:tcPr>
            <w:tcW w:w="7323" w:type="dxa"/>
            <w:shd w:val="clear" w:color="auto" w:fill="auto"/>
          </w:tcPr>
          <w:p w14:paraId="2642F4AA" w14:textId="77777777" w:rsidR="00254106" w:rsidRPr="00836DB1" w:rsidRDefault="00254106" w:rsidP="00254106">
            <w:pPr>
              <w:suppressAutoHyphens/>
              <w:jc w:val="center"/>
              <w:rPr>
                <w:rFonts w:ascii="Arial" w:eastAsia="Calibri" w:hAnsi="Arial" w:cs="Arial"/>
                <w:b/>
                <w:sz w:val="22"/>
                <w:szCs w:val="22"/>
              </w:rPr>
            </w:pPr>
          </w:p>
          <w:p w14:paraId="71B0F6FF" w14:textId="77777777" w:rsidR="00254106" w:rsidRPr="00836DB1" w:rsidRDefault="00254106" w:rsidP="00254106">
            <w:pPr>
              <w:suppressAutoHyphens/>
              <w:jc w:val="center"/>
              <w:rPr>
                <w:rFonts w:ascii="Arial" w:eastAsia="Calibri" w:hAnsi="Arial" w:cs="Arial"/>
                <w:b/>
                <w:sz w:val="22"/>
                <w:szCs w:val="22"/>
              </w:rPr>
            </w:pPr>
            <w:r w:rsidRPr="00836DB1">
              <w:rPr>
                <w:rFonts w:ascii="Arial" w:eastAsia="Calibri" w:hAnsi="Arial" w:cs="Arial"/>
                <w:b/>
                <w:sz w:val="22"/>
                <w:szCs w:val="22"/>
              </w:rPr>
              <w:t>Reason for refusal</w:t>
            </w:r>
          </w:p>
          <w:p w14:paraId="2D007B4A" w14:textId="77777777" w:rsidR="00254106" w:rsidRPr="00836DB1" w:rsidRDefault="00254106" w:rsidP="00254106">
            <w:pPr>
              <w:suppressAutoHyphens/>
              <w:jc w:val="center"/>
              <w:rPr>
                <w:rFonts w:ascii="Arial" w:eastAsia="Calibri" w:hAnsi="Arial" w:cs="Arial"/>
                <w:b/>
                <w:sz w:val="22"/>
                <w:szCs w:val="22"/>
              </w:rPr>
            </w:pPr>
          </w:p>
        </w:tc>
      </w:tr>
      <w:tr w:rsidR="00310DBC" w:rsidRPr="00836DB1" w14:paraId="7F940AF2" w14:textId="77777777" w:rsidTr="00E03746">
        <w:tc>
          <w:tcPr>
            <w:tcW w:w="2241" w:type="dxa"/>
            <w:shd w:val="clear" w:color="auto" w:fill="auto"/>
          </w:tcPr>
          <w:p w14:paraId="32348CC1" w14:textId="24537AFD" w:rsidR="00310DBC" w:rsidRPr="00217ABB" w:rsidRDefault="00310DBC" w:rsidP="000F7091">
            <w:pPr>
              <w:suppressAutoHyphens/>
              <w:rPr>
                <w:rFonts w:ascii="Arial" w:eastAsia="Calibri" w:hAnsi="Arial" w:cs="Arial"/>
                <w:spacing w:val="-3"/>
                <w:sz w:val="22"/>
                <w:szCs w:val="22"/>
              </w:rPr>
            </w:pPr>
            <w:r w:rsidRPr="002D43A4">
              <w:rPr>
                <w:rFonts w:ascii="Arial" w:hAnsi="Arial" w:cs="Arial"/>
                <w:sz w:val="22"/>
                <w:szCs w:val="22"/>
              </w:rPr>
              <w:t>Association Justice and Environment</w:t>
            </w:r>
            <w:r w:rsidR="00867F67">
              <w:rPr>
                <w:rFonts w:ascii="Arial" w:hAnsi="Arial" w:cs="Arial"/>
                <w:sz w:val="22"/>
                <w:szCs w:val="22"/>
              </w:rPr>
              <w:t xml:space="preserve"> </w:t>
            </w:r>
            <w:r w:rsidR="00867F67" w:rsidRPr="00867F67">
              <w:rPr>
                <w:rFonts w:ascii="Arial" w:hAnsi="Arial" w:cs="Arial"/>
                <w:sz w:val="22"/>
                <w:szCs w:val="22"/>
              </w:rPr>
              <w:t>(J&amp;E)</w:t>
            </w:r>
          </w:p>
        </w:tc>
        <w:tc>
          <w:tcPr>
            <w:tcW w:w="2999" w:type="dxa"/>
            <w:shd w:val="clear" w:color="auto" w:fill="auto"/>
          </w:tcPr>
          <w:p w14:paraId="25088675" w14:textId="3ADD3E26" w:rsidR="00310DBC" w:rsidRDefault="00867F67" w:rsidP="000F7091">
            <w:pPr>
              <w:suppressAutoHyphens/>
              <w:rPr>
                <w:rFonts w:ascii="Arial" w:eastAsia="Calibri" w:hAnsi="Arial" w:cs="Arial"/>
                <w:bCs/>
                <w:sz w:val="22"/>
                <w:szCs w:val="22"/>
              </w:rPr>
            </w:pPr>
            <w:r>
              <w:rPr>
                <w:rFonts w:ascii="Arial" w:eastAsia="Calibri" w:hAnsi="Arial" w:cs="Arial"/>
                <w:bCs/>
                <w:sz w:val="22"/>
                <w:szCs w:val="22"/>
              </w:rPr>
              <w:t>H</w:t>
            </w:r>
            <w:r w:rsidRPr="00867F67">
              <w:rPr>
                <w:rFonts w:ascii="Arial" w:eastAsia="Calibri" w:hAnsi="Arial" w:cs="Arial"/>
                <w:bCs/>
                <w:sz w:val="22"/>
                <w:szCs w:val="22"/>
              </w:rPr>
              <w:t>andl</w:t>
            </w:r>
            <w:r w:rsidR="00DD6D86">
              <w:rPr>
                <w:rFonts w:ascii="Arial" w:eastAsia="Calibri" w:hAnsi="Arial" w:cs="Arial"/>
                <w:bCs/>
                <w:sz w:val="22"/>
                <w:szCs w:val="22"/>
              </w:rPr>
              <w:t>ing</w:t>
            </w:r>
            <w:r w:rsidRPr="00867F67">
              <w:rPr>
                <w:rFonts w:ascii="Arial" w:eastAsia="Calibri" w:hAnsi="Arial" w:cs="Arial"/>
                <w:bCs/>
                <w:sz w:val="22"/>
                <w:szCs w:val="22"/>
              </w:rPr>
              <w:t xml:space="preserve"> cases, participating in legislative processes and sometimes providing legal analyses and consultations for national governments</w:t>
            </w:r>
          </w:p>
        </w:tc>
        <w:tc>
          <w:tcPr>
            <w:tcW w:w="2033" w:type="dxa"/>
            <w:shd w:val="clear" w:color="auto" w:fill="auto"/>
          </w:tcPr>
          <w:p w14:paraId="531AEEC6" w14:textId="574C3F4C" w:rsidR="00310DBC" w:rsidRDefault="00310DBC" w:rsidP="000F7091">
            <w:pPr>
              <w:rPr>
                <w:rFonts w:ascii="Arial" w:eastAsia="Calibri" w:hAnsi="Arial" w:cs="Arial"/>
                <w:bCs/>
                <w:sz w:val="22"/>
                <w:szCs w:val="22"/>
              </w:rPr>
            </w:pPr>
            <w:r>
              <w:rPr>
                <w:rFonts w:ascii="Arial" w:eastAsia="Calibri" w:hAnsi="Arial" w:cs="Arial"/>
                <w:bCs/>
                <w:sz w:val="22"/>
                <w:szCs w:val="22"/>
              </w:rPr>
              <w:t>Czech</w:t>
            </w:r>
            <w:r w:rsidR="00355E8F">
              <w:rPr>
                <w:rFonts w:ascii="Arial" w:eastAsia="Calibri" w:hAnsi="Arial" w:cs="Arial"/>
                <w:bCs/>
                <w:sz w:val="22"/>
                <w:szCs w:val="22"/>
              </w:rPr>
              <w:t>ia</w:t>
            </w:r>
          </w:p>
        </w:tc>
        <w:tc>
          <w:tcPr>
            <w:tcW w:w="7323" w:type="dxa"/>
            <w:shd w:val="clear" w:color="auto" w:fill="auto"/>
          </w:tcPr>
          <w:p w14:paraId="3695E5BA" w14:textId="0ED0A8CA" w:rsidR="00867F67" w:rsidRPr="006A74F1" w:rsidRDefault="00867F67" w:rsidP="00867F67">
            <w:pPr>
              <w:pStyle w:val="Default"/>
              <w:jc w:val="both"/>
              <w:rPr>
                <w:rFonts w:ascii="Arial" w:hAnsi="Arial" w:cs="Arial"/>
                <w:sz w:val="22"/>
                <w:szCs w:val="22"/>
              </w:rPr>
            </w:pPr>
            <w:r>
              <w:rPr>
                <w:rFonts w:ascii="Arial" w:eastAsia="Calibri" w:hAnsi="Arial" w:cs="Arial"/>
                <w:spacing w:val="-3"/>
                <w:sz w:val="22"/>
                <w:szCs w:val="22"/>
              </w:rPr>
              <w:t xml:space="preserve">The </w:t>
            </w:r>
            <w:r w:rsidRPr="002D43A4">
              <w:rPr>
                <w:rFonts w:ascii="Arial" w:hAnsi="Arial" w:cs="Arial"/>
                <w:color w:val="auto"/>
                <w:sz w:val="22"/>
                <w:szCs w:val="22"/>
                <w:lang w:val="en-GB"/>
              </w:rPr>
              <w:t>Association Justice and Environment</w:t>
            </w:r>
            <w:r>
              <w:rPr>
                <w:rFonts w:ascii="Arial" w:hAnsi="Arial" w:cs="Arial"/>
                <w:sz w:val="22"/>
                <w:szCs w:val="22"/>
              </w:rPr>
              <w:t xml:space="preserve"> </w:t>
            </w:r>
            <w:r w:rsidRPr="00867F67">
              <w:rPr>
                <w:rFonts w:ascii="Arial" w:hAnsi="Arial" w:cs="Arial"/>
                <w:sz w:val="22"/>
                <w:szCs w:val="22"/>
              </w:rPr>
              <w:t>(J&amp;E)</w:t>
            </w:r>
            <w:r>
              <w:rPr>
                <w:rFonts w:ascii="Arial" w:hAnsi="Arial" w:cs="Arial"/>
                <w:sz w:val="22"/>
                <w:szCs w:val="22"/>
              </w:rPr>
              <w:t xml:space="preserve"> </w:t>
            </w:r>
            <w:r w:rsidR="00DD6D86">
              <w:rPr>
                <w:rFonts w:ascii="Arial" w:hAnsi="Arial" w:cs="Arial"/>
                <w:sz w:val="22"/>
                <w:szCs w:val="22"/>
              </w:rPr>
              <w:t xml:space="preserve">currently </w:t>
            </w:r>
            <w:r w:rsidRPr="006A74F1">
              <w:rPr>
                <w:rFonts w:ascii="Arial" w:hAnsi="Arial" w:cs="Arial"/>
                <w:sz w:val="22"/>
                <w:szCs w:val="22"/>
              </w:rPr>
              <w:t>has no</w:t>
            </w:r>
            <w:r>
              <w:rPr>
                <w:rFonts w:ascii="Arial" w:hAnsi="Arial" w:cs="Arial"/>
                <w:sz w:val="22"/>
                <w:szCs w:val="22"/>
              </w:rPr>
              <w:t xml:space="preserve"> direct</w:t>
            </w:r>
            <w:r w:rsidRPr="006A74F1">
              <w:rPr>
                <w:rFonts w:ascii="Arial" w:hAnsi="Arial" w:cs="Arial"/>
                <w:sz w:val="22"/>
                <w:szCs w:val="22"/>
              </w:rPr>
              <w:t xml:space="preserve"> working relations with the Council of Europe. It therefore does not meet condition 2.h of the appendix to Resolution (2016)3: </w:t>
            </w:r>
          </w:p>
          <w:p w14:paraId="2F9AED42" w14:textId="77777777" w:rsidR="00867F67" w:rsidRDefault="00867F67" w:rsidP="00867F67">
            <w:pPr>
              <w:pStyle w:val="Default"/>
              <w:jc w:val="both"/>
              <w:rPr>
                <w:rFonts w:ascii="Arial" w:hAnsi="Arial" w:cs="Arial"/>
                <w:sz w:val="22"/>
                <w:szCs w:val="22"/>
              </w:rPr>
            </w:pPr>
          </w:p>
          <w:p w14:paraId="658CCAE6" w14:textId="77777777" w:rsidR="00867F67" w:rsidRPr="006A74F1" w:rsidRDefault="00867F67" w:rsidP="00867F67">
            <w:pPr>
              <w:pStyle w:val="Default"/>
              <w:jc w:val="both"/>
              <w:rPr>
                <w:rFonts w:ascii="Arial" w:hAnsi="Arial" w:cs="Arial"/>
                <w:i/>
                <w:iCs/>
                <w:sz w:val="22"/>
                <w:szCs w:val="22"/>
              </w:rPr>
            </w:pPr>
            <w:r w:rsidRPr="006A74F1">
              <w:rPr>
                <w:rFonts w:ascii="Arial" w:hAnsi="Arial" w:cs="Arial"/>
                <w:i/>
                <w:iCs/>
                <w:sz w:val="22"/>
                <w:szCs w:val="22"/>
              </w:rPr>
              <w:t xml:space="preserve">“2. Participatory status may be granted by the Council of Europe to INGOs: </w:t>
            </w:r>
          </w:p>
          <w:p w14:paraId="542458F3" w14:textId="77777777" w:rsidR="00310DBC" w:rsidRDefault="00867F67" w:rsidP="00867F67">
            <w:pPr>
              <w:tabs>
                <w:tab w:val="left" w:pos="567"/>
              </w:tabs>
              <w:jc w:val="both"/>
              <w:rPr>
                <w:rFonts w:ascii="Arial" w:hAnsi="Arial" w:cs="Arial"/>
                <w:i/>
                <w:iCs/>
                <w:sz w:val="22"/>
                <w:szCs w:val="22"/>
              </w:rPr>
            </w:pPr>
            <w:r w:rsidRPr="006A74F1">
              <w:rPr>
                <w:rFonts w:ascii="Arial" w:hAnsi="Arial" w:cs="Arial"/>
                <w:i/>
                <w:iCs/>
                <w:sz w:val="22"/>
                <w:szCs w:val="22"/>
              </w:rPr>
              <w:t>h. which already have working relations with the Council of Europe”.</w:t>
            </w:r>
          </w:p>
          <w:p w14:paraId="4B470B94" w14:textId="6550D629" w:rsidR="00867F67" w:rsidRPr="00906A38" w:rsidRDefault="00867F67" w:rsidP="00867F67">
            <w:pPr>
              <w:tabs>
                <w:tab w:val="left" w:pos="567"/>
              </w:tabs>
              <w:jc w:val="both"/>
              <w:rPr>
                <w:rFonts w:ascii="Arial" w:eastAsia="Calibri" w:hAnsi="Arial" w:cs="Arial"/>
                <w:spacing w:val="-3"/>
                <w:sz w:val="22"/>
                <w:szCs w:val="22"/>
              </w:rPr>
            </w:pPr>
          </w:p>
        </w:tc>
      </w:tr>
      <w:tr w:rsidR="0019251C" w:rsidRPr="00836DB1" w14:paraId="7B373607" w14:textId="77777777" w:rsidTr="00E03746">
        <w:tc>
          <w:tcPr>
            <w:tcW w:w="2241" w:type="dxa"/>
            <w:shd w:val="clear" w:color="auto" w:fill="auto"/>
          </w:tcPr>
          <w:p w14:paraId="74CFD7B4" w14:textId="4590AE73" w:rsidR="0019251C" w:rsidRPr="00836DB1" w:rsidRDefault="00217ABB" w:rsidP="000F7091">
            <w:pPr>
              <w:suppressAutoHyphens/>
              <w:rPr>
                <w:rFonts w:ascii="Arial" w:eastAsia="Calibri" w:hAnsi="Arial" w:cs="Arial"/>
                <w:spacing w:val="-3"/>
                <w:sz w:val="22"/>
                <w:szCs w:val="22"/>
              </w:rPr>
            </w:pPr>
            <w:r w:rsidRPr="00217ABB">
              <w:rPr>
                <w:rFonts w:ascii="Arial" w:eastAsia="Calibri" w:hAnsi="Arial" w:cs="Arial"/>
                <w:spacing w:val="-3"/>
                <w:sz w:val="22"/>
                <w:szCs w:val="22"/>
              </w:rPr>
              <w:t>Center for International Environmental Law</w:t>
            </w:r>
            <w:r w:rsidR="00DD6D86">
              <w:rPr>
                <w:rFonts w:ascii="Arial" w:eastAsia="Calibri" w:hAnsi="Arial" w:cs="Arial"/>
                <w:spacing w:val="-3"/>
                <w:sz w:val="22"/>
                <w:szCs w:val="22"/>
              </w:rPr>
              <w:t xml:space="preserve"> </w:t>
            </w:r>
            <w:r w:rsidRPr="00217ABB">
              <w:rPr>
                <w:rFonts w:ascii="Arial" w:eastAsia="Calibri" w:hAnsi="Arial" w:cs="Arial"/>
                <w:spacing w:val="-3"/>
                <w:sz w:val="22"/>
                <w:szCs w:val="22"/>
              </w:rPr>
              <w:t>(CIEL)</w:t>
            </w:r>
          </w:p>
        </w:tc>
        <w:tc>
          <w:tcPr>
            <w:tcW w:w="2999" w:type="dxa"/>
            <w:shd w:val="clear" w:color="auto" w:fill="auto"/>
          </w:tcPr>
          <w:p w14:paraId="64931A6F" w14:textId="5A814459" w:rsidR="0019251C" w:rsidRPr="00836DB1" w:rsidRDefault="00906A38" w:rsidP="000F7091">
            <w:pPr>
              <w:suppressAutoHyphens/>
              <w:rPr>
                <w:rFonts w:ascii="Arial" w:eastAsia="Calibri" w:hAnsi="Arial" w:cs="Arial"/>
                <w:bCs/>
                <w:sz w:val="22"/>
                <w:szCs w:val="22"/>
              </w:rPr>
            </w:pPr>
            <w:r>
              <w:rPr>
                <w:rFonts w:ascii="Arial" w:eastAsia="Calibri" w:hAnsi="Arial" w:cs="Arial"/>
                <w:bCs/>
                <w:sz w:val="22"/>
                <w:szCs w:val="22"/>
              </w:rPr>
              <w:t>U</w:t>
            </w:r>
            <w:r w:rsidRPr="00906A38">
              <w:rPr>
                <w:rFonts w:ascii="Arial" w:eastAsia="Calibri" w:hAnsi="Arial" w:cs="Arial"/>
                <w:bCs/>
                <w:sz w:val="22"/>
                <w:szCs w:val="22"/>
              </w:rPr>
              <w:t>se the power of law to protect the environment, promote human rights and ensure a just and sustainable society.</w:t>
            </w:r>
          </w:p>
        </w:tc>
        <w:tc>
          <w:tcPr>
            <w:tcW w:w="2033" w:type="dxa"/>
            <w:shd w:val="clear" w:color="auto" w:fill="auto"/>
          </w:tcPr>
          <w:p w14:paraId="7A6A12E0" w14:textId="1B5665F3" w:rsidR="0019251C" w:rsidRPr="00836DB1" w:rsidRDefault="00931F0D" w:rsidP="000F7091">
            <w:pPr>
              <w:rPr>
                <w:rFonts w:ascii="Arial" w:eastAsia="Calibri" w:hAnsi="Arial" w:cs="Arial"/>
                <w:bCs/>
                <w:sz w:val="22"/>
                <w:szCs w:val="22"/>
              </w:rPr>
            </w:pPr>
            <w:r>
              <w:rPr>
                <w:rFonts w:ascii="Arial" w:eastAsia="Calibri" w:hAnsi="Arial" w:cs="Arial"/>
                <w:bCs/>
                <w:sz w:val="22"/>
                <w:szCs w:val="22"/>
              </w:rPr>
              <w:t>United States of America</w:t>
            </w:r>
          </w:p>
        </w:tc>
        <w:tc>
          <w:tcPr>
            <w:tcW w:w="7323" w:type="dxa"/>
            <w:shd w:val="clear" w:color="auto" w:fill="auto"/>
          </w:tcPr>
          <w:p w14:paraId="08458DB3" w14:textId="40706EA0" w:rsidR="00906A38" w:rsidRPr="00906A38" w:rsidRDefault="00906A38" w:rsidP="00906A38">
            <w:pPr>
              <w:tabs>
                <w:tab w:val="left" w:pos="567"/>
              </w:tabs>
              <w:jc w:val="both"/>
              <w:rPr>
                <w:rFonts w:ascii="Arial" w:eastAsia="Calibri" w:hAnsi="Arial" w:cs="Arial"/>
                <w:spacing w:val="-3"/>
                <w:sz w:val="22"/>
                <w:szCs w:val="22"/>
              </w:rPr>
            </w:pPr>
            <w:r w:rsidRPr="00906A38">
              <w:rPr>
                <w:rFonts w:ascii="Arial" w:eastAsia="Calibri" w:hAnsi="Arial" w:cs="Arial"/>
                <w:spacing w:val="-3"/>
                <w:sz w:val="22"/>
                <w:szCs w:val="22"/>
              </w:rPr>
              <w:t xml:space="preserve">The Center for International Environmental Law (CIEL) </w:t>
            </w:r>
            <w:r w:rsidR="005F6AB2">
              <w:rPr>
                <w:rFonts w:ascii="Arial" w:eastAsia="Calibri" w:hAnsi="Arial" w:cs="Arial"/>
                <w:spacing w:val="-3"/>
                <w:sz w:val="22"/>
                <w:szCs w:val="22"/>
              </w:rPr>
              <w:t>is not represented at European level</w:t>
            </w:r>
            <w:r w:rsidRPr="00906A38">
              <w:rPr>
                <w:rFonts w:ascii="Arial" w:eastAsia="Calibri" w:hAnsi="Arial" w:cs="Arial"/>
                <w:spacing w:val="-3"/>
                <w:sz w:val="22"/>
                <w:szCs w:val="22"/>
              </w:rPr>
              <w:t>. It therefore does not meet condition 2.</w:t>
            </w:r>
            <w:r w:rsidR="005654D3">
              <w:rPr>
                <w:rFonts w:ascii="Arial" w:eastAsia="Calibri" w:hAnsi="Arial" w:cs="Arial"/>
                <w:spacing w:val="-3"/>
                <w:sz w:val="22"/>
                <w:szCs w:val="22"/>
              </w:rPr>
              <w:t>f</w:t>
            </w:r>
            <w:r w:rsidRPr="00906A38">
              <w:rPr>
                <w:rFonts w:ascii="Arial" w:eastAsia="Calibri" w:hAnsi="Arial" w:cs="Arial"/>
                <w:spacing w:val="-3"/>
                <w:sz w:val="22"/>
                <w:szCs w:val="22"/>
              </w:rPr>
              <w:t xml:space="preserve"> of the appendix to Resolution (2016)3:</w:t>
            </w:r>
          </w:p>
          <w:p w14:paraId="6F59BEAD" w14:textId="77777777" w:rsidR="00906A38" w:rsidRPr="00906A38" w:rsidRDefault="00906A38" w:rsidP="00906A38">
            <w:pPr>
              <w:tabs>
                <w:tab w:val="left" w:pos="567"/>
              </w:tabs>
              <w:jc w:val="both"/>
              <w:rPr>
                <w:rFonts w:ascii="Arial" w:eastAsia="Calibri" w:hAnsi="Arial" w:cs="Arial"/>
                <w:spacing w:val="-3"/>
                <w:sz w:val="22"/>
                <w:szCs w:val="22"/>
              </w:rPr>
            </w:pPr>
          </w:p>
          <w:p w14:paraId="60F4EAF5" w14:textId="77777777" w:rsidR="00906A38" w:rsidRPr="005F6AB2" w:rsidRDefault="00906A38" w:rsidP="00906A38">
            <w:pPr>
              <w:tabs>
                <w:tab w:val="left" w:pos="567"/>
              </w:tabs>
              <w:jc w:val="both"/>
              <w:rPr>
                <w:rFonts w:ascii="Arial" w:eastAsia="Calibri" w:hAnsi="Arial" w:cs="Arial"/>
                <w:i/>
                <w:iCs/>
                <w:spacing w:val="-3"/>
                <w:sz w:val="22"/>
                <w:szCs w:val="22"/>
              </w:rPr>
            </w:pPr>
            <w:r w:rsidRPr="005F6AB2">
              <w:rPr>
                <w:rFonts w:ascii="Arial" w:eastAsia="Calibri" w:hAnsi="Arial" w:cs="Arial"/>
                <w:i/>
                <w:iCs/>
                <w:spacing w:val="-3"/>
                <w:sz w:val="22"/>
                <w:szCs w:val="22"/>
              </w:rPr>
              <w:t xml:space="preserve">“2. Participatory status may be granted by the Council of Europe to INGOs: </w:t>
            </w:r>
          </w:p>
          <w:p w14:paraId="42C6F85B" w14:textId="77777777" w:rsidR="0019251C" w:rsidRPr="005F6AB2" w:rsidRDefault="00906A38" w:rsidP="00906A38">
            <w:pPr>
              <w:tabs>
                <w:tab w:val="left" w:pos="567"/>
              </w:tabs>
              <w:jc w:val="both"/>
              <w:rPr>
                <w:rFonts w:ascii="Arial" w:eastAsia="Calibri" w:hAnsi="Arial" w:cs="Arial"/>
                <w:i/>
                <w:iCs/>
                <w:spacing w:val="-3"/>
                <w:sz w:val="22"/>
                <w:szCs w:val="22"/>
              </w:rPr>
            </w:pPr>
            <w:r w:rsidRPr="005F6AB2">
              <w:rPr>
                <w:rFonts w:ascii="Arial" w:eastAsia="Calibri" w:hAnsi="Arial" w:cs="Arial"/>
                <w:i/>
                <w:iCs/>
                <w:spacing w:val="-3"/>
                <w:sz w:val="22"/>
                <w:szCs w:val="22"/>
              </w:rPr>
              <w:t xml:space="preserve">f. which are represented at European level, </w:t>
            </w:r>
            <w:proofErr w:type="gramStart"/>
            <w:r w:rsidRPr="005F6AB2">
              <w:rPr>
                <w:rFonts w:ascii="Arial" w:eastAsia="Calibri" w:hAnsi="Arial" w:cs="Arial"/>
                <w:i/>
                <w:iCs/>
                <w:spacing w:val="-3"/>
                <w:sz w:val="22"/>
                <w:szCs w:val="22"/>
              </w:rPr>
              <w:t>that is to say which</w:t>
            </w:r>
            <w:proofErr w:type="gramEnd"/>
            <w:r w:rsidRPr="005F6AB2">
              <w:rPr>
                <w:rFonts w:ascii="Arial" w:eastAsia="Calibri" w:hAnsi="Arial" w:cs="Arial"/>
                <w:i/>
                <w:iCs/>
                <w:spacing w:val="-3"/>
                <w:sz w:val="22"/>
                <w:szCs w:val="22"/>
              </w:rPr>
              <w:t xml:space="preserve"> have members in at least five member States of the Council of Europe”.</w:t>
            </w:r>
          </w:p>
          <w:p w14:paraId="1A9C5A0C" w14:textId="2EE69970" w:rsidR="005F6AB2" w:rsidRPr="00836DB1" w:rsidRDefault="005F6AB2" w:rsidP="005F6AB2">
            <w:pPr>
              <w:tabs>
                <w:tab w:val="left" w:pos="567"/>
              </w:tabs>
              <w:jc w:val="both"/>
              <w:rPr>
                <w:rFonts w:ascii="Arial" w:eastAsia="Calibri" w:hAnsi="Arial" w:cs="Arial"/>
                <w:spacing w:val="-3"/>
                <w:sz w:val="22"/>
                <w:szCs w:val="22"/>
              </w:rPr>
            </w:pPr>
          </w:p>
        </w:tc>
      </w:tr>
      <w:tr w:rsidR="008A5A24" w:rsidRPr="00836DB1" w14:paraId="36948E61" w14:textId="77777777" w:rsidTr="00E03746">
        <w:tc>
          <w:tcPr>
            <w:tcW w:w="2241" w:type="dxa"/>
            <w:shd w:val="clear" w:color="auto" w:fill="auto"/>
          </w:tcPr>
          <w:p w14:paraId="1020A92D" w14:textId="172DBFDC" w:rsidR="008A5A24" w:rsidRPr="00836DB1" w:rsidRDefault="00217ABB" w:rsidP="000F7091">
            <w:pPr>
              <w:suppressAutoHyphens/>
              <w:rPr>
                <w:rFonts w:ascii="Arial" w:eastAsia="Calibri" w:hAnsi="Arial" w:cs="Arial"/>
                <w:sz w:val="22"/>
                <w:szCs w:val="22"/>
                <w:highlight w:val="yellow"/>
              </w:rPr>
            </w:pPr>
            <w:r w:rsidRPr="00217ABB">
              <w:rPr>
                <w:rFonts w:ascii="Arial" w:eastAsia="Calibri" w:hAnsi="Arial" w:cs="Arial"/>
                <w:sz w:val="22"/>
                <w:szCs w:val="22"/>
              </w:rPr>
              <w:t xml:space="preserve">International Liaison Centre of Women’s Freemasonry </w:t>
            </w:r>
            <w:r>
              <w:rPr>
                <w:rFonts w:ascii="Arial" w:eastAsia="Calibri" w:hAnsi="Arial" w:cs="Arial"/>
                <w:sz w:val="22"/>
                <w:szCs w:val="22"/>
              </w:rPr>
              <w:t>(</w:t>
            </w:r>
            <w:r w:rsidRPr="00217ABB">
              <w:rPr>
                <w:rFonts w:ascii="Arial" w:eastAsia="Calibri" w:hAnsi="Arial" w:cs="Arial"/>
                <w:sz w:val="22"/>
                <w:szCs w:val="22"/>
              </w:rPr>
              <w:t>CLIMAF</w:t>
            </w:r>
            <w:r>
              <w:rPr>
                <w:rFonts w:ascii="Arial" w:eastAsia="Calibri" w:hAnsi="Arial" w:cs="Arial"/>
                <w:sz w:val="22"/>
                <w:szCs w:val="22"/>
              </w:rPr>
              <w:t>)</w:t>
            </w:r>
          </w:p>
        </w:tc>
        <w:tc>
          <w:tcPr>
            <w:tcW w:w="2999" w:type="dxa"/>
            <w:shd w:val="clear" w:color="auto" w:fill="auto"/>
          </w:tcPr>
          <w:p w14:paraId="5F524F35" w14:textId="77777777" w:rsidR="008A5A24" w:rsidRDefault="00217ABB" w:rsidP="00F45F08">
            <w:pPr>
              <w:rPr>
                <w:rFonts w:ascii="Arial" w:eastAsia="Calibri" w:hAnsi="Arial" w:cs="Arial"/>
                <w:sz w:val="22"/>
                <w:szCs w:val="22"/>
              </w:rPr>
            </w:pPr>
            <w:r>
              <w:rPr>
                <w:rFonts w:ascii="Arial" w:eastAsia="Calibri" w:hAnsi="Arial" w:cs="Arial"/>
                <w:sz w:val="22"/>
                <w:szCs w:val="22"/>
              </w:rPr>
              <w:t>C</w:t>
            </w:r>
            <w:r w:rsidRPr="00217ABB">
              <w:rPr>
                <w:rFonts w:ascii="Arial" w:eastAsia="Calibri" w:hAnsi="Arial" w:cs="Arial"/>
                <w:sz w:val="22"/>
                <w:szCs w:val="22"/>
              </w:rPr>
              <w:t>reate for its members a space for reflection, exchange, dialogue and joint actions promoting the values of Universal Free Masonry, and particularly of Women’s Free Masonry, and of democracy.</w:t>
            </w:r>
          </w:p>
          <w:p w14:paraId="5006D5EC" w14:textId="6593F7A6" w:rsidR="00CA1D1E" w:rsidRPr="00836DB1" w:rsidRDefault="00CA1D1E" w:rsidP="00F45F08">
            <w:pPr>
              <w:rPr>
                <w:rFonts w:ascii="Arial" w:eastAsia="Calibri" w:hAnsi="Arial" w:cs="Arial"/>
                <w:sz w:val="22"/>
                <w:szCs w:val="22"/>
                <w:highlight w:val="yellow"/>
              </w:rPr>
            </w:pPr>
          </w:p>
        </w:tc>
        <w:tc>
          <w:tcPr>
            <w:tcW w:w="2033" w:type="dxa"/>
            <w:shd w:val="clear" w:color="auto" w:fill="auto"/>
          </w:tcPr>
          <w:p w14:paraId="3149AFE1" w14:textId="65CE2953" w:rsidR="008A5A24" w:rsidRPr="00836DB1" w:rsidRDefault="00931F0D" w:rsidP="000F7091">
            <w:pPr>
              <w:rPr>
                <w:rFonts w:ascii="Arial" w:eastAsia="Calibri" w:hAnsi="Arial" w:cs="Arial"/>
                <w:bCs/>
                <w:sz w:val="22"/>
                <w:szCs w:val="22"/>
              </w:rPr>
            </w:pPr>
            <w:r>
              <w:rPr>
                <w:rFonts w:ascii="Arial" w:eastAsia="Calibri" w:hAnsi="Arial" w:cs="Arial"/>
                <w:bCs/>
                <w:sz w:val="22"/>
                <w:szCs w:val="22"/>
              </w:rPr>
              <w:t>France</w:t>
            </w:r>
          </w:p>
        </w:tc>
        <w:tc>
          <w:tcPr>
            <w:tcW w:w="7323" w:type="dxa"/>
            <w:shd w:val="clear" w:color="auto" w:fill="auto"/>
          </w:tcPr>
          <w:p w14:paraId="6BDC6B4B" w14:textId="77777777" w:rsidR="006A74F1" w:rsidRPr="006A74F1" w:rsidRDefault="006A74F1" w:rsidP="00F45F08">
            <w:pPr>
              <w:tabs>
                <w:tab w:val="left" w:pos="567"/>
              </w:tabs>
              <w:jc w:val="both"/>
              <w:rPr>
                <w:rFonts w:ascii="Arial" w:eastAsia="Calibri" w:hAnsi="Arial" w:cs="Arial"/>
                <w:bCs/>
                <w:sz w:val="22"/>
                <w:szCs w:val="22"/>
                <w:highlight w:val="yellow"/>
              </w:rPr>
            </w:pPr>
            <w:r w:rsidRPr="006A74F1">
              <w:rPr>
                <w:rFonts w:ascii="Arial" w:eastAsia="Calibri" w:hAnsi="Arial" w:cs="Arial"/>
                <w:sz w:val="22"/>
                <w:szCs w:val="22"/>
              </w:rPr>
              <w:t xml:space="preserve">The International Liaison Centre of Women’s Freemasonry (CLIMAF) </w:t>
            </w:r>
          </w:p>
          <w:p w14:paraId="2EA1AA03" w14:textId="2FDE2C08" w:rsidR="006A74F1" w:rsidRPr="006A74F1" w:rsidRDefault="00DD6D86" w:rsidP="006A74F1">
            <w:pPr>
              <w:pStyle w:val="Default"/>
              <w:jc w:val="both"/>
              <w:rPr>
                <w:rFonts w:ascii="Arial" w:hAnsi="Arial" w:cs="Arial"/>
                <w:sz w:val="22"/>
                <w:szCs w:val="22"/>
              </w:rPr>
            </w:pPr>
            <w:r>
              <w:rPr>
                <w:rFonts w:ascii="Arial" w:hAnsi="Arial" w:cs="Arial"/>
                <w:sz w:val="22"/>
                <w:szCs w:val="22"/>
              </w:rPr>
              <w:t xml:space="preserve">currently </w:t>
            </w:r>
            <w:r w:rsidR="006A74F1" w:rsidRPr="006A74F1">
              <w:rPr>
                <w:rFonts w:ascii="Arial" w:hAnsi="Arial" w:cs="Arial"/>
                <w:sz w:val="22"/>
                <w:szCs w:val="22"/>
              </w:rPr>
              <w:t xml:space="preserve">has no working relations with the Council of Europe. It therefore does not meet condition 2.h of the appendix to Resolution (2016)3: </w:t>
            </w:r>
          </w:p>
          <w:p w14:paraId="6049016D" w14:textId="77777777" w:rsidR="006A74F1" w:rsidRDefault="006A74F1" w:rsidP="006A74F1">
            <w:pPr>
              <w:pStyle w:val="Default"/>
              <w:jc w:val="both"/>
              <w:rPr>
                <w:rFonts w:ascii="Arial" w:hAnsi="Arial" w:cs="Arial"/>
                <w:sz w:val="22"/>
                <w:szCs w:val="22"/>
              </w:rPr>
            </w:pPr>
          </w:p>
          <w:p w14:paraId="0B040D49" w14:textId="052B1172" w:rsidR="006A74F1" w:rsidRPr="006A74F1" w:rsidRDefault="006A74F1" w:rsidP="006A74F1">
            <w:pPr>
              <w:pStyle w:val="Default"/>
              <w:jc w:val="both"/>
              <w:rPr>
                <w:rFonts w:ascii="Arial" w:hAnsi="Arial" w:cs="Arial"/>
                <w:i/>
                <w:iCs/>
                <w:sz w:val="22"/>
                <w:szCs w:val="22"/>
              </w:rPr>
            </w:pPr>
            <w:r w:rsidRPr="006A74F1">
              <w:rPr>
                <w:rFonts w:ascii="Arial" w:hAnsi="Arial" w:cs="Arial"/>
                <w:i/>
                <w:iCs/>
                <w:sz w:val="22"/>
                <w:szCs w:val="22"/>
              </w:rPr>
              <w:t xml:space="preserve">“2. Participatory status may be granted by the Council of Europe to INGOs: </w:t>
            </w:r>
          </w:p>
          <w:p w14:paraId="05AF7127" w14:textId="4A8EE225" w:rsidR="008A5A24" w:rsidRPr="00836DB1" w:rsidRDefault="006A74F1" w:rsidP="006A74F1">
            <w:pPr>
              <w:tabs>
                <w:tab w:val="left" w:pos="567"/>
              </w:tabs>
              <w:jc w:val="both"/>
              <w:rPr>
                <w:rFonts w:ascii="Arial" w:eastAsia="Calibri" w:hAnsi="Arial" w:cs="Arial"/>
                <w:bCs/>
                <w:sz w:val="22"/>
                <w:szCs w:val="22"/>
                <w:highlight w:val="yellow"/>
              </w:rPr>
            </w:pPr>
            <w:r w:rsidRPr="006A74F1">
              <w:rPr>
                <w:rFonts w:ascii="Arial" w:hAnsi="Arial" w:cs="Arial"/>
                <w:i/>
                <w:iCs/>
                <w:sz w:val="22"/>
                <w:szCs w:val="22"/>
              </w:rPr>
              <w:t>h. which already have working relations with the Council of Europe”.</w:t>
            </w:r>
            <w:r>
              <w:rPr>
                <w:i/>
                <w:iCs/>
                <w:sz w:val="22"/>
                <w:szCs w:val="22"/>
              </w:rPr>
              <w:t xml:space="preserve"> </w:t>
            </w:r>
          </w:p>
        </w:tc>
      </w:tr>
      <w:tr w:rsidR="008A5A24" w:rsidRPr="00836DB1" w14:paraId="5D3214E8" w14:textId="77777777" w:rsidTr="00E03746">
        <w:tc>
          <w:tcPr>
            <w:tcW w:w="2241" w:type="dxa"/>
            <w:shd w:val="clear" w:color="auto" w:fill="auto"/>
          </w:tcPr>
          <w:p w14:paraId="7C26F554" w14:textId="4CC18B32" w:rsidR="008A5A24" w:rsidRPr="00836DB1" w:rsidRDefault="000D5582" w:rsidP="000F7091">
            <w:pPr>
              <w:suppressAutoHyphens/>
              <w:rPr>
                <w:rFonts w:ascii="Arial" w:eastAsia="Calibri" w:hAnsi="Arial" w:cs="Arial"/>
                <w:sz w:val="22"/>
                <w:szCs w:val="22"/>
                <w:highlight w:val="yellow"/>
              </w:rPr>
            </w:pPr>
            <w:r w:rsidRPr="000D5582">
              <w:rPr>
                <w:rFonts w:ascii="Arial" w:eastAsia="Calibri" w:hAnsi="Arial" w:cs="Arial"/>
                <w:sz w:val="22"/>
                <w:szCs w:val="22"/>
              </w:rPr>
              <w:t>Global Pact for the Environment</w:t>
            </w:r>
          </w:p>
        </w:tc>
        <w:tc>
          <w:tcPr>
            <w:tcW w:w="2999" w:type="dxa"/>
            <w:shd w:val="clear" w:color="auto" w:fill="auto"/>
          </w:tcPr>
          <w:p w14:paraId="7D9E8C66" w14:textId="3908F915" w:rsidR="008A5A24" w:rsidRPr="00787157" w:rsidRDefault="00787157" w:rsidP="00787157">
            <w:pPr>
              <w:autoSpaceDE w:val="0"/>
              <w:autoSpaceDN w:val="0"/>
              <w:adjustRightInd w:val="0"/>
              <w:rPr>
                <w:rFonts w:ascii="Arial" w:eastAsia="Calibri" w:hAnsi="Arial" w:cs="Arial"/>
                <w:bCs/>
                <w:sz w:val="22"/>
                <w:szCs w:val="22"/>
                <w:lang w:val="en-US"/>
              </w:rPr>
            </w:pPr>
            <w:r>
              <w:rPr>
                <w:rFonts w:ascii="Arial" w:eastAsia="Calibri" w:hAnsi="Arial" w:cs="Arial"/>
                <w:bCs/>
                <w:sz w:val="22"/>
                <w:szCs w:val="22"/>
                <w:lang w:val="en-US"/>
              </w:rPr>
              <w:t>E</w:t>
            </w:r>
            <w:r w:rsidRPr="00787157">
              <w:rPr>
                <w:rFonts w:ascii="Arial" w:eastAsia="Calibri" w:hAnsi="Arial" w:cs="Arial"/>
                <w:bCs/>
                <w:sz w:val="22"/>
                <w:szCs w:val="22"/>
                <w:lang w:val="en-US"/>
              </w:rPr>
              <w:t>ncourage the promotion of a Global Pact for the Environment and of any international text enshrining the rights, duties and fundamental principles relating to the environment</w:t>
            </w:r>
            <w:r>
              <w:rPr>
                <w:rFonts w:ascii="Arial" w:eastAsia="Calibri" w:hAnsi="Arial" w:cs="Arial"/>
                <w:bCs/>
                <w:sz w:val="22"/>
                <w:szCs w:val="22"/>
                <w:lang w:val="en-US"/>
              </w:rPr>
              <w:t>.</w:t>
            </w:r>
          </w:p>
        </w:tc>
        <w:tc>
          <w:tcPr>
            <w:tcW w:w="2033" w:type="dxa"/>
            <w:shd w:val="clear" w:color="auto" w:fill="auto"/>
          </w:tcPr>
          <w:p w14:paraId="467D330B" w14:textId="2074310B" w:rsidR="008A5A24" w:rsidRPr="00836DB1" w:rsidRDefault="000D5582" w:rsidP="000F7091">
            <w:pPr>
              <w:rPr>
                <w:rFonts w:ascii="Arial" w:eastAsia="Calibri" w:hAnsi="Arial" w:cs="Arial"/>
                <w:bCs/>
                <w:sz w:val="22"/>
                <w:szCs w:val="22"/>
              </w:rPr>
            </w:pPr>
            <w:r>
              <w:rPr>
                <w:rFonts w:ascii="Arial" w:eastAsia="Calibri" w:hAnsi="Arial" w:cs="Arial"/>
                <w:bCs/>
                <w:sz w:val="22"/>
                <w:szCs w:val="22"/>
              </w:rPr>
              <w:t>France</w:t>
            </w:r>
          </w:p>
        </w:tc>
        <w:tc>
          <w:tcPr>
            <w:tcW w:w="7323" w:type="dxa"/>
            <w:shd w:val="clear" w:color="auto" w:fill="auto"/>
          </w:tcPr>
          <w:p w14:paraId="24CFE27A" w14:textId="3807E52F" w:rsidR="000D5582" w:rsidRPr="006A74F1" w:rsidRDefault="000D5582" w:rsidP="000D5582">
            <w:pPr>
              <w:pStyle w:val="Default"/>
              <w:jc w:val="both"/>
              <w:rPr>
                <w:rFonts w:ascii="Arial" w:hAnsi="Arial" w:cs="Arial"/>
                <w:sz w:val="22"/>
                <w:szCs w:val="22"/>
              </w:rPr>
            </w:pPr>
            <w:r w:rsidRPr="000D5582">
              <w:rPr>
                <w:rFonts w:ascii="Arial" w:eastAsia="Calibri" w:hAnsi="Arial" w:cs="Arial"/>
                <w:sz w:val="22"/>
                <w:szCs w:val="22"/>
              </w:rPr>
              <w:t>The Global Pact for the Environment</w:t>
            </w:r>
            <w:r>
              <w:rPr>
                <w:rFonts w:ascii="Arial" w:eastAsia="Calibri" w:hAnsi="Arial" w:cs="Arial"/>
                <w:sz w:val="22"/>
                <w:szCs w:val="22"/>
              </w:rPr>
              <w:t xml:space="preserve"> </w:t>
            </w:r>
            <w:r w:rsidR="00DD6D86">
              <w:rPr>
                <w:rFonts w:ascii="Arial" w:eastAsia="Calibri" w:hAnsi="Arial" w:cs="Arial"/>
                <w:sz w:val="22"/>
                <w:szCs w:val="22"/>
              </w:rPr>
              <w:t xml:space="preserve">currently </w:t>
            </w:r>
            <w:r w:rsidRPr="006A74F1">
              <w:rPr>
                <w:rFonts w:ascii="Arial" w:hAnsi="Arial" w:cs="Arial"/>
                <w:sz w:val="22"/>
                <w:szCs w:val="22"/>
              </w:rPr>
              <w:t xml:space="preserve">has no working relations with the Council of Europe. It therefore does not meet condition 2.h of the appendix to Resolution (2016)3: </w:t>
            </w:r>
          </w:p>
          <w:p w14:paraId="5630266E" w14:textId="77777777" w:rsidR="000D5582" w:rsidRDefault="000D5582" w:rsidP="000D5582">
            <w:pPr>
              <w:pStyle w:val="Default"/>
              <w:jc w:val="both"/>
              <w:rPr>
                <w:rFonts w:ascii="Arial" w:hAnsi="Arial" w:cs="Arial"/>
                <w:sz w:val="22"/>
                <w:szCs w:val="22"/>
              </w:rPr>
            </w:pPr>
          </w:p>
          <w:p w14:paraId="103F2813" w14:textId="77777777" w:rsidR="000D5582" w:rsidRPr="006A74F1" w:rsidRDefault="000D5582" w:rsidP="000D5582">
            <w:pPr>
              <w:pStyle w:val="Default"/>
              <w:jc w:val="both"/>
              <w:rPr>
                <w:rFonts w:ascii="Arial" w:hAnsi="Arial" w:cs="Arial"/>
                <w:i/>
                <w:iCs/>
                <w:sz w:val="22"/>
                <w:szCs w:val="22"/>
              </w:rPr>
            </w:pPr>
            <w:r w:rsidRPr="006A74F1">
              <w:rPr>
                <w:rFonts w:ascii="Arial" w:hAnsi="Arial" w:cs="Arial"/>
                <w:i/>
                <w:iCs/>
                <w:sz w:val="22"/>
                <w:szCs w:val="22"/>
              </w:rPr>
              <w:t xml:space="preserve">“2. Participatory status may be granted by the Council of Europe to INGOs: </w:t>
            </w:r>
          </w:p>
          <w:p w14:paraId="2B93B922" w14:textId="61F119C5" w:rsidR="008A5A24" w:rsidRPr="00836DB1" w:rsidRDefault="000D5582" w:rsidP="000D5582">
            <w:pPr>
              <w:tabs>
                <w:tab w:val="left" w:pos="567"/>
              </w:tabs>
              <w:jc w:val="both"/>
              <w:rPr>
                <w:rFonts w:ascii="Arial" w:eastAsia="Calibri" w:hAnsi="Arial" w:cs="Arial"/>
                <w:bCs/>
                <w:sz w:val="22"/>
                <w:szCs w:val="22"/>
                <w:highlight w:val="yellow"/>
              </w:rPr>
            </w:pPr>
            <w:r w:rsidRPr="006A74F1">
              <w:rPr>
                <w:rFonts w:ascii="Arial" w:hAnsi="Arial" w:cs="Arial"/>
                <w:i/>
                <w:iCs/>
                <w:sz w:val="22"/>
                <w:szCs w:val="22"/>
              </w:rPr>
              <w:t>h. which already have working relations with the Council of Europe”.</w:t>
            </w:r>
          </w:p>
        </w:tc>
      </w:tr>
      <w:tr w:rsidR="00F45F08" w:rsidRPr="00836DB1" w14:paraId="3224BB92" w14:textId="77777777" w:rsidTr="00E03746">
        <w:tc>
          <w:tcPr>
            <w:tcW w:w="2241" w:type="dxa"/>
            <w:shd w:val="clear" w:color="auto" w:fill="auto"/>
          </w:tcPr>
          <w:p w14:paraId="6558F407" w14:textId="00926E69" w:rsidR="00F45F08" w:rsidRPr="00836DB1" w:rsidRDefault="00B25FA0" w:rsidP="000F7091">
            <w:pPr>
              <w:suppressAutoHyphens/>
              <w:rPr>
                <w:rFonts w:ascii="Arial" w:eastAsia="Calibri" w:hAnsi="Arial" w:cs="Arial"/>
                <w:sz w:val="22"/>
                <w:szCs w:val="22"/>
              </w:rPr>
            </w:pPr>
            <w:r w:rsidRPr="00B25FA0">
              <w:rPr>
                <w:rFonts w:ascii="Arial" w:eastAsia="Calibri" w:hAnsi="Arial" w:cs="Arial"/>
                <w:sz w:val="22"/>
                <w:szCs w:val="22"/>
              </w:rPr>
              <w:t>International Communities Organisation (ICO)</w:t>
            </w:r>
          </w:p>
        </w:tc>
        <w:tc>
          <w:tcPr>
            <w:tcW w:w="2999" w:type="dxa"/>
            <w:shd w:val="clear" w:color="auto" w:fill="auto"/>
          </w:tcPr>
          <w:p w14:paraId="20969207" w14:textId="3B7BDA21" w:rsidR="00F45F08" w:rsidRPr="00836DB1" w:rsidRDefault="00B25FA0" w:rsidP="00B25FA0">
            <w:pPr>
              <w:rPr>
                <w:rFonts w:ascii="Arial" w:eastAsia="Calibri" w:hAnsi="Arial" w:cs="Arial"/>
                <w:sz w:val="22"/>
                <w:szCs w:val="22"/>
              </w:rPr>
            </w:pPr>
            <w:r>
              <w:rPr>
                <w:rFonts w:ascii="Arial" w:eastAsia="Calibri" w:hAnsi="Arial" w:cs="Arial"/>
                <w:sz w:val="22"/>
                <w:szCs w:val="22"/>
              </w:rPr>
              <w:t>E</w:t>
            </w:r>
            <w:r w:rsidRPr="00B25FA0">
              <w:rPr>
                <w:rFonts w:ascii="Arial" w:eastAsia="Calibri" w:hAnsi="Arial" w:cs="Arial"/>
                <w:sz w:val="22"/>
                <w:szCs w:val="22"/>
              </w:rPr>
              <w:t xml:space="preserve">mpower </w:t>
            </w:r>
            <w:r>
              <w:rPr>
                <w:rFonts w:ascii="Arial" w:eastAsia="Calibri" w:hAnsi="Arial" w:cs="Arial"/>
                <w:sz w:val="22"/>
                <w:szCs w:val="22"/>
              </w:rPr>
              <w:t>c</w:t>
            </w:r>
            <w:r w:rsidRPr="00B25FA0">
              <w:rPr>
                <w:rFonts w:ascii="Arial" w:eastAsia="Calibri" w:hAnsi="Arial" w:cs="Arial"/>
                <w:sz w:val="22"/>
                <w:szCs w:val="22"/>
              </w:rPr>
              <w:t>ommunities, by giving them tools so that they may autonomously develop their skills and ideas and use peaceful channels to set out their self-development goals for their legitimate rights as they are guaranteed by the international humanitarian law and the human rights conventions.</w:t>
            </w:r>
          </w:p>
        </w:tc>
        <w:tc>
          <w:tcPr>
            <w:tcW w:w="2033" w:type="dxa"/>
            <w:shd w:val="clear" w:color="auto" w:fill="auto"/>
          </w:tcPr>
          <w:p w14:paraId="4B6CD615" w14:textId="19CFAD90" w:rsidR="00F45F08" w:rsidRPr="00836DB1" w:rsidRDefault="00B25FA0" w:rsidP="000F7091">
            <w:pPr>
              <w:rPr>
                <w:rFonts w:ascii="Arial" w:eastAsia="Calibri" w:hAnsi="Arial" w:cs="Arial"/>
                <w:spacing w:val="-3"/>
                <w:sz w:val="22"/>
                <w:szCs w:val="22"/>
              </w:rPr>
            </w:pPr>
            <w:r>
              <w:rPr>
                <w:rFonts w:ascii="Arial" w:eastAsia="Calibri" w:hAnsi="Arial" w:cs="Arial"/>
                <w:spacing w:val="-3"/>
                <w:sz w:val="22"/>
                <w:szCs w:val="22"/>
              </w:rPr>
              <w:t>United Kingdom</w:t>
            </w:r>
          </w:p>
        </w:tc>
        <w:tc>
          <w:tcPr>
            <w:tcW w:w="7323" w:type="dxa"/>
            <w:shd w:val="clear" w:color="auto" w:fill="auto"/>
          </w:tcPr>
          <w:p w14:paraId="64253413" w14:textId="5FA8A273" w:rsidR="00B25FA0" w:rsidRPr="006A74F1" w:rsidRDefault="00B25FA0" w:rsidP="00B25FA0">
            <w:pPr>
              <w:pStyle w:val="Default"/>
              <w:jc w:val="both"/>
              <w:rPr>
                <w:rFonts w:ascii="Arial" w:hAnsi="Arial" w:cs="Arial"/>
                <w:sz w:val="22"/>
                <w:szCs w:val="22"/>
              </w:rPr>
            </w:pPr>
            <w:r>
              <w:rPr>
                <w:rFonts w:ascii="Arial" w:eastAsia="Calibri" w:hAnsi="Arial" w:cs="Arial"/>
                <w:spacing w:val="-3"/>
                <w:sz w:val="22"/>
                <w:szCs w:val="22"/>
              </w:rPr>
              <w:t xml:space="preserve">The </w:t>
            </w:r>
            <w:r w:rsidRPr="00B25FA0">
              <w:rPr>
                <w:rFonts w:ascii="Arial" w:eastAsia="Calibri" w:hAnsi="Arial" w:cs="Arial"/>
                <w:spacing w:val="-3"/>
                <w:sz w:val="22"/>
                <w:szCs w:val="22"/>
              </w:rPr>
              <w:t>International Communities Organisation (ICO)</w:t>
            </w:r>
            <w:r>
              <w:rPr>
                <w:rFonts w:ascii="Arial" w:eastAsia="Calibri" w:hAnsi="Arial" w:cs="Arial"/>
                <w:spacing w:val="-3"/>
                <w:sz w:val="22"/>
                <w:szCs w:val="22"/>
              </w:rPr>
              <w:t xml:space="preserve"> </w:t>
            </w:r>
            <w:r w:rsidR="00DD6D86">
              <w:rPr>
                <w:rFonts w:ascii="Arial" w:eastAsia="Calibri" w:hAnsi="Arial" w:cs="Arial"/>
                <w:spacing w:val="-3"/>
                <w:sz w:val="22"/>
                <w:szCs w:val="22"/>
              </w:rPr>
              <w:t xml:space="preserve">currently </w:t>
            </w:r>
            <w:r w:rsidRPr="006A74F1">
              <w:rPr>
                <w:rFonts w:ascii="Arial" w:hAnsi="Arial" w:cs="Arial"/>
                <w:sz w:val="22"/>
                <w:szCs w:val="22"/>
              </w:rPr>
              <w:t xml:space="preserve">has no working relations with the Council of Europe. It therefore does not meet condition 2.h of the appendix to Resolution (2016)3: </w:t>
            </w:r>
          </w:p>
          <w:p w14:paraId="024BB9E3" w14:textId="77777777" w:rsidR="00B25FA0" w:rsidRDefault="00B25FA0" w:rsidP="00B25FA0">
            <w:pPr>
              <w:pStyle w:val="Default"/>
              <w:jc w:val="both"/>
              <w:rPr>
                <w:rFonts w:ascii="Arial" w:hAnsi="Arial" w:cs="Arial"/>
                <w:sz w:val="22"/>
                <w:szCs w:val="22"/>
              </w:rPr>
            </w:pPr>
          </w:p>
          <w:p w14:paraId="2E26EC0B" w14:textId="77777777" w:rsidR="00B25FA0" w:rsidRPr="006A74F1" w:rsidRDefault="00B25FA0" w:rsidP="00B25FA0">
            <w:pPr>
              <w:pStyle w:val="Default"/>
              <w:jc w:val="both"/>
              <w:rPr>
                <w:rFonts w:ascii="Arial" w:hAnsi="Arial" w:cs="Arial"/>
                <w:i/>
                <w:iCs/>
                <w:sz w:val="22"/>
                <w:szCs w:val="22"/>
              </w:rPr>
            </w:pPr>
            <w:r w:rsidRPr="006A74F1">
              <w:rPr>
                <w:rFonts w:ascii="Arial" w:hAnsi="Arial" w:cs="Arial"/>
                <w:i/>
                <w:iCs/>
                <w:sz w:val="22"/>
                <w:szCs w:val="22"/>
              </w:rPr>
              <w:t xml:space="preserve">“2. Participatory status may be granted by the Council of Europe to INGOs: </w:t>
            </w:r>
          </w:p>
          <w:p w14:paraId="5FB4B230" w14:textId="263A2CC7" w:rsidR="00F45F08" w:rsidRPr="00836DB1" w:rsidRDefault="00B25FA0" w:rsidP="00B25FA0">
            <w:pPr>
              <w:tabs>
                <w:tab w:val="left" w:pos="567"/>
              </w:tabs>
              <w:jc w:val="both"/>
              <w:rPr>
                <w:rFonts w:ascii="Arial" w:eastAsia="Calibri" w:hAnsi="Arial" w:cs="Arial"/>
                <w:spacing w:val="-3"/>
                <w:sz w:val="22"/>
                <w:szCs w:val="22"/>
              </w:rPr>
            </w:pPr>
            <w:r w:rsidRPr="006A74F1">
              <w:rPr>
                <w:rFonts w:ascii="Arial" w:hAnsi="Arial" w:cs="Arial"/>
                <w:i/>
                <w:iCs/>
                <w:sz w:val="22"/>
                <w:szCs w:val="22"/>
              </w:rPr>
              <w:t>h. which already have working relations with the Council of Europe”.</w:t>
            </w:r>
          </w:p>
        </w:tc>
      </w:tr>
      <w:tr w:rsidR="003533C0" w:rsidRPr="004679DA" w14:paraId="5BD397C1" w14:textId="77777777" w:rsidTr="00E03746">
        <w:tc>
          <w:tcPr>
            <w:tcW w:w="2241" w:type="dxa"/>
            <w:shd w:val="clear" w:color="auto" w:fill="auto"/>
          </w:tcPr>
          <w:p w14:paraId="2E4C2153" w14:textId="77777777" w:rsidR="004679DA" w:rsidRPr="004679DA" w:rsidRDefault="004679DA" w:rsidP="004679DA">
            <w:pPr>
              <w:suppressAutoHyphens/>
              <w:rPr>
                <w:rFonts w:ascii="Arial" w:eastAsia="Calibri" w:hAnsi="Arial" w:cs="Arial"/>
                <w:sz w:val="22"/>
                <w:szCs w:val="22"/>
              </w:rPr>
            </w:pPr>
            <w:r w:rsidRPr="004679DA">
              <w:rPr>
                <w:rFonts w:ascii="Arial" w:eastAsia="Calibri" w:hAnsi="Arial" w:cs="Arial"/>
                <w:sz w:val="22"/>
                <w:szCs w:val="22"/>
              </w:rPr>
              <w:t>Ivanov School of Leaders – Alumni Association (ISLAA)</w:t>
            </w:r>
          </w:p>
          <w:p w14:paraId="4EB1B8C2" w14:textId="54F06839" w:rsidR="003533C0" w:rsidRPr="008B0FF3" w:rsidRDefault="003533C0" w:rsidP="00D54A98">
            <w:pPr>
              <w:suppressAutoHyphens/>
              <w:rPr>
                <w:rFonts w:ascii="Arial" w:eastAsia="Calibri" w:hAnsi="Arial" w:cs="Arial"/>
                <w:sz w:val="22"/>
                <w:szCs w:val="22"/>
              </w:rPr>
            </w:pPr>
          </w:p>
        </w:tc>
        <w:tc>
          <w:tcPr>
            <w:tcW w:w="2999" w:type="dxa"/>
            <w:shd w:val="clear" w:color="auto" w:fill="auto"/>
          </w:tcPr>
          <w:p w14:paraId="1309CD16" w14:textId="1112F0E0" w:rsidR="003533C0" w:rsidRPr="008B0FF3" w:rsidRDefault="00A16F83" w:rsidP="00D54A98">
            <w:pPr>
              <w:suppressAutoHyphens/>
              <w:rPr>
                <w:rFonts w:ascii="Arial" w:hAnsi="Arial" w:cs="Arial"/>
                <w:sz w:val="22"/>
                <w:szCs w:val="22"/>
              </w:rPr>
            </w:pPr>
            <w:r w:rsidRPr="006C3164">
              <w:rPr>
                <w:rFonts w:ascii="Arial" w:eastAsia="Calibri" w:hAnsi="Arial" w:cs="Arial"/>
                <w:sz w:val="22"/>
                <w:szCs w:val="22"/>
                <w:lang w:val="en-US"/>
              </w:rPr>
              <w:t>Stimulate the positive values of the young intellectual elite and future political, cultural and economic leaders of th</w:t>
            </w:r>
            <w:r>
              <w:rPr>
                <w:rFonts w:ascii="Arial" w:eastAsia="Calibri" w:hAnsi="Arial" w:cs="Arial"/>
                <w:sz w:val="22"/>
                <w:szCs w:val="22"/>
                <w:lang w:val="en-US"/>
              </w:rPr>
              <w:t>e</w:t>
            </w:r>
            <w:r w:rsidRPr="006C3164">
              <w:rPr>
                <w:rFonts w:ascii="Arial" w:eastAsia="Calibri" w:hAnsi="Arial" w:cs="Arial"/>
                <w:sz w:val="22"/>
                <w:szCs w:val="22"/>
                <w:lang w:val="en-US"/>
              </w:rPr>
              <w:t xml:space="preserve"> country, to develop their capacities to take on the challenges emerged with the global technology, international competition and cultural and religious diversities.</w:t>
            </w:r>
          </w:p>
        </w:tc>
        <w:tc>
          <w:tcPr>
            <w:tcW w:w="2033" w:type="dxa"/>
            <w:shd w:val="clear" w:color="auto" w:fill="auto"/>
          </w:tcPr>
          <w:p w14:paraId="7A0D79F7" w14:textId="20B8A111" w:rsidR="003533C0" w:rsidRPr="008B0FF3" w:rsidRDefault="00A16F83" w:rsidP="00D54A98">
            <w:pPr>
              <w:suppressAutoHyphens/>
              <w:rPr>
                <w:rFonts w:ascii="Arial" w:eastAsia="Calibri" w:hAnsi="Arial" w:cs="Arial"/>
                <w:sz w:val="22"/>
                <w:szCs w:val="22"/>
              </w:rPr>
            </w:pPr>
            <w:r>
              <w:rPr>
                <w:rFonts w:ascii="Arial" w:eastAsia="Calibri" w:hAnsi="Arial" w:cs="Arial"/>
                <w:sz w:val="22"/>
                <w:szCs w:val="22"/>
              </w:rPr>
              <w:t>North Macedonia</w:t>
            </w:r>
          </w:p>
        </w:tc>
        <w:tc>
          <w:tcPr>
            <w:tcW w:w="7323" w:type="dxa"/>
            <w:shd w:val="clear" w:color="auto" w:fill="auto"/>
          </w:tcPr>
          <w:p w14:paraId="6703F978" w14:textId="18877855" w:rsidR="004679DA" w:rsidRPr="004679DA" w:rsidRDefault="004679DA" w:rsidP="00EF51D9">
            <w:pPr>
              <w:suppressAutoHyphens/>
              <w:jc w:val="both"/>
              <w:rPr>
                <w:rFonts w:ascii="Arial" w:eastAsia="Calibri" w:hAnsi="Arial" w:cs="Arial"/>
                <w:sz w:val="22"/>
                <w:szCs w:val="22"/>
              </w:rPr>
            </w:pPr>
            <w:r w:rsidRPr="004679DA">
              <w:rPr>
                <w:rFonts w:ascii="Arial" w:eastAsia="Calibri" w:hAnsi="Arial" w:cs="Arial"/>
                <w:sz w:val="22"/>
                <w:szCs w:val="22"/>
              </w:rPr>
              <w:t>Ivanov School of Leaders – Alumni Association (ISLAA)</w:t>
            </w:r>
            <w:r>
              <w:rPr>
                <w:rFonts w:ascii="Arial" w:eastAsia="Calibri" w:hAnsi="Arial" w:cs="Arial"/>
                <w:sz w:val="22"/>
                <w:szCs w:val="22"/>
              </w:rPr>
              <w:t xml:space="preserve"> is a national </w:t>
            </w:r>
            <w:r w:rsidR="00176E2D">
              <w:rPr>
                <w:rFonts w:ascii="Arial" w:eastAsia="Calibri" w:hAnsi="Arial" w:cs="Arial"/>
                <w:sz w:val="22"/>
                <w:szCs w:val="22"/>
              </w:rPr>
              <w:t>NGO and</w:t>
            </w:r>
            <w:r w:rsidR="00102ADD">
              <w:rPr>
                <w:rFonts w:ascii="Arial" w:eastAsia="Calibri" w:hAnsi="Arial" w:cs="Arial"/>
                <w:sz w:val="22"/>
                <w:szCs w:val="22"/>
              </w:rPr>
              <w:t xml:space="preserve"> currently </w:t>
            </w:r>
            <w:r w:rsidRPr="006A74F1">
              <w:rPr>
                <w:rFonts w:ascii="Arial" w:hAnsi="Arial" w:cs="Arial"/>
                <w:sz w:val="22"/>
                <w:szCs w:val="22"/>
              </w:rPr>
              <w:t>has no working relations with the Council of Europe. It therefore does not meet condition</w:t>
            </w:r>
            <w:r w:rsidR="00102ADD">
              <w:rPr>
                <w:rFonts w:ascii="Arial" w:hAnsi="Arial" w:cs="Arial"/>
                <w:sz w:val="22"/>
                <w:szCs w:val="22"/>
              </w:rPr>
              <w:t>s</w:t>
            </w:r>
            <w:r w:rsidRPr="006A74F1">
              <w:rPr>
                <w:rFonts w:ascii="Arial" w:hAnsi="Arial" w:cs="Arial"/>
                <w:sz w:val="22"/>
                <w:szCs w:val="22"/>
              </w:rPr>
              <w:t xml:space="preserve"> 2.</w:t>
            </w:r>
            <w:r w:rsidR="00B71489">
              <w:rPr>
                <w:rFonts w:ascii="Arial" w:hAnsi="Arial" w:cs="Arial"/>
                <w:sz w:val="22"/>
                <w:szCs w:val="22"/>
              </w:rPr>
              <w:t>f and 2.</w:t>
            </w:r>
            <w:r w:rsidRPr="006A74F1">
              <w:rPr>
                <w:rFonts w:ascii="Arial" w:hAnsi="Arial" w:cs="Arial"/>
                <w:sz w:val="22"/>
                <w:szCs w:val="22"/>
              </w:rPr>
              <w:t xml:space="preserve">h of the appendix to Resolution (2016)3: </w:t>
            </w:r>
          </w:p>
          <w:p w14:paraId="1E866602" w14:textId="77777777" w:rsidR="004679DA" w:rsidRPr="00B71489" w:rsidRDefault="004679DA" w:rsidP="00EF51D9">
            <w:pPr>
              <w:pStyle w:val="Default"/>
              <w:jc w:val="both"/>
              <w:rPr>
                <w:rFonts w:ascii="Arial" w:hAnsi="Arial" w:cs="Arial"/>
                <w:color w:val="auto"/>
                <w:sz w:val="22"/>
                <w:szCs w:val="22"/>
                <w:lang w:val="en-GB"/>
              </w:rPr>
            </w:pPr>
          </w:p>
          <w:p w14:paraId="25042668" w14:textId="38686F63" w:rsidR="004679DA" w:rsidRPr="00C86A66" w:rsidRDefault="00B71489" w:rsidP="00EF51D9">
            <w:pPr>
              <w:pStyle w:val="Default"/>
              <w:jc w:val="both"/>
              <w:rPr>
                <w:rFonts w:ascii="Arial" w:hAnsi="Arial" w:cs="Arial"/>
                <w:i/>
                <w:iCs/>
                <w:color w:val="auto"/>
                <w:sz w:val="22"/>
                <w:szCs w:val="22"/>
                <w:lang w:val="en-GB"/>
              </w:rPr>
            </w:pPr>
            <w:r>
              <w:rPr>
                <w:rFonts w:ascii="Arial" w:hAnsi="Arial" w:cs="Arial"/>
                <w:color w:val="auto"/>
                <w:sz w:val="22"/>
                <w:szCs w:val="22"/>
                <w:lang w:val="en-GB"/>
              </w:rPr>
              <w:t>“</w:t>
            </w:r>
            <w:r w:rsidR="004679DA" w:rsidRPr="00C86A66">
              <w:rPr>
                <w:rFonts w:ascii="Arial" w:hAnsi="Arial" w:cs="Arial"/>
                <w:i/>
                <w:iCs/>
                <w:color w:val="auto"/>
                <w:sz w:val="22"/>
                <w:szCs w:val="22"/>
                <w:lang w:val="en-GB"/>
              </w:rPr>
              <w:t xml:space="preserve">2. Participatory status may be granted by the Council of Europe to INGOs: </w:t>
            </w:r>
          </w:p>
          <w:p w14:paraId="64A4E6F7" w14:textId="11631FF2" w:rsidR="00B71489" w:rsidRPr="00C86A66" w:rsidRDefault="00B71489" w:rsidP="00EF51D9">
            <w:pPr>
              <w:tabs>
                <w:tab w:val="left" w:pos="709"/>
              </w:tabs>
              <w:jc w:val="both"/>
              <w:rPr>
                <w:rFonts w:ascii="Arial" w:hAnsi="Arial" w:cs="Arial"/>
                <w:i/>
                <w:iCs/>
                <w:sz w:val="22"/>
                <w:szCs w:val="22"/>
              </w:rPr>
            </w:pPr>
            <w:r w:rsidRPr="00C86A66">
              <w:rPr>
                <w:rFonts w:ascii="Arial" w:hAnsi="Arial" w:cs="Arial"/>
                <w:i/>
                <w:iCs/>
                <w:sz w:val="22"/>
                <w:szCs w:val="22"/>
              </w:rPr>
              <w:t xml:space="preserve">f. which are represented at European level, that is to say which have members in at least five member States of the Council of </w:t>
            </w:r>
            <w:proofErr w:type="gramStart"/>
            <w:r w:rsidRPr="00C86A66">
              <w:rPr>
                <w:rFonts w:ascii="Arial" w:hAnsi="Arial" w:cs="Arial"/>
                <w:i/>
                <w:iCs/>
                <w:sz w:val="22"/>
                <w:szCs w:val="22"/>
              </w:rPr>
              <w:t>Europe;</w:t>
            </w:r>
            <w:proofErr w:type="gramEnd"/>
          </w:p>
          <w:p w14:paraId="36BBC078" w14:textId="2B4228CB" w:rsidR="003533C0" w:rsidRPr="004679DA" w:rsidRDefault="004679DA" w:rsidP="00EF51D9">
            <w:pPr>
              <w:tabs>
                <w:tab w:val="left" w:pos="567"/>
              </w:tabs>
              <w:jc w:val="both"/>
              <w:rPr>
                <w:rFonts w:ascii="Arial" w:hAnsi="Arial" w:cs="Arial"/>
                <w:sz w:val="22"/>
                <w:szCs w:val="22"/>
                <w:lang w:val="en-US"/>
              </w:rPr>
            </w:pPr>
            <w:r w:rsidRPr="00C86A66">
              <w:rPr>
                <w:rFonts w:ascii="Arial" w:hAnsi="Arial" w:cs="Arial"/>
                <w:i/>
                <w:iCs/>
                <w:sz w:val="22"/>
                <w:szCs w:val="22"/>
              </w:rPr>
              <w:t>h. which already have working relations with the Council of Europe”.</w:t>
            </w:r>
          </w:p>
        </w:tc>
      </w:tr>
      <w:tr w:rsidR="00DB0AAA" w:rsidRPr="00836DB1" w14:paraId="32CAF69D" w14:textId="77777777" w:rsidTr="00E03746">
        <w:tc>
          <w:tcPr>
            <w:tcW w:w="2241" w:type="dxa"/>
            <w:shd w:val="clear" w:color="auto" w:fill="auto"/>
          </w:tcPr>
          <w:p w14:paraId="73862838" w14:textId="750D40F8" w:rsidR="004679DA" w:rsidRPr="004679DA" w:rsidRDefault="004679DA" w:rsidP="004679DA">
            <w:pPr>
              <w:suppressAutoHyphens/>
              <w:rPr>
                <w:rFonts w:ascii="Arial" w:eastAsia="Calibri" w:hAnsi="Arial" w:cs="Arial"/>
                <w:sz w:val="22"/>
                <w:szCs w:val="22"/>
              </w:rPr>
            </w:pPr>
            <w:r w:rsidRPr="004679DA">
              <w:rPr>
                <w:rFonts w:ascii="Arial" w:eastAsia="Calibri" w:hAnsi="Arial" w:cs="Arial"/>
                <w:sz w:val="22"/>
                <w:szCs w:val="22"/>
              </w:rPr>
              <w:t>M</w:t>
            </w:r>
            <w:r w:rsidR="00CD5A3A">
              <w:rPr>
                <w:rFonts w:ascii="Arial" w:eastAsia="Calibri" w:hAnsi="Arial" w:cs="Arial"/>
                <w:sz w:val="22"/>
                <w:szCs w:val="22"/>
              </w:rPr>
              <w:t xml:space="preserve">as Human Rights </w:t>
            </w:r>
          </w:p>
          <w:p w14:paraId="7CC1CF8C" w14:textId="77777777" w:rsidR="004679DA" w:rsidRPr="004679DA" w:rsidRDefault="004679DA" w:rsidP="004679DA">
            <w:pPr>
              <w:suppressAutoHyphens/>
              <w:rPr>
                <w:rFonts w:ascii="Arial" w:eastAsia="Calibri" w:hAnsi="Arial" w:cs="Arial"/>
                <w:sz w:val="22"/>
                <w:szCs w:val="22"/>
              </w:rPr>
            </w:pPr>
          </w:p>
          <w:p w14:paraId="5F71B0FC" w14:textId="29727683" w:rsidR="00DB0AAA" w:rsidRPr="00836DB1" w:rsidRDefault="00DB0AAA" w:rsidP="00D54A98">
            <w:pPr>
              <w:suppressAutoHyphens/>
              <w:rPr>
                <w:rFonts w:ascii="Arial" w:eastAsia="Calibri" w:hAnsi="Arial" w:cs="Arial"/>
                <w:sz w:val="22"/>
                <w:szCs w:val="22"/>
              </w:rPr>
            </w:pPr>
          </w:p>
        </w:tc>
        <w:tc>
          <w:tcPr>
            <w:tcW w:w="2999" w:type="dxa"/>
            <w:shd w:val="clear" w:color="auto" w:fill="auto"/>
          </w:tcPr>
          <w:p w14:paraId="279FA6A3" w14:textId="7526CA0B" w:rsidR="00DB0AAA" w:rsidRPr="00836DB1" w:rsidRDefault="00CD5A3A" w:rsidP="00D54A98">
            <w:pPr>
              <w:suppressAutoHyphens/>
              <w:rPr>
                <w:rFonts w:ascii="Arial" w:eastAsia="Calibri" w:hAnsi="Arial" w:cs="Arial"/>
                <w:sz w:val="22"/>
                <w:szCs w:val="22"/>
              </w:rPr>
            </w:pPr>
            <w:r w:rsidRPr="00CD5A3A">
              <w:rPr>
                <w:rFonts w:ascii="Arial" w:eastAsia="Calibri" w:hAnsi="Arial" w:cs="Arial"/>
                <w:sz w:val="22"/>
                <w:szCs w:val="22"/>
              </w:rPr>
              <w:t>Improve the quality of life</w:t>
            </w:r>
            <w:r w:rsidR="00CE538F">
              <w:rPr>
                <w:rFonts w:ascii="Arial" w:eastAsia="Calibri" w:hAnsi="Arial" w:cs="Arial"/>
                <w:sz w:val="22"/>
                <w:szCs w:val="22"/>
              </w:rPr>
              <w:t xml:space="preserve"> and</w:t>
            </w:r>
            <w:r w:rsidRPr="00CD5A3A">
              <w:rPr>
                <w:rFonts w:ascii="Arial" w:eastAsia="Calibri" w:hAnsi="Arial" w:cs="Arial"/>
                <w:sz w:val="22"/>
                <w:szCs w:val="22"/>
              </w:rPr>
              <w:t xml:space="preserve"> </w:t>
            </w:r>
            <w:r>
              <w:rPr>
                <w:rFonts w:ascii="Arial" w:eastAsia="Calibri" w:hAnsi="Arial" w:cs="Arial"/>
                <w:sz w:val="22"/>
                <w:szCs w:val="22"/>
              </w:rPr>
              <w:t>c</w:t>
            </w:r>
            <w:r w:rsidRPr="00CD5A3A">
              <w:rPr>
                <w:rFonts w:ascii="Arial" w:eastAsia="Calibri" w:hAnsi="Arial" w:cs="Arial"/>
                <w:sz w:val="22"/>
                <w:szCs w:val="22"/>
              </w:rPr>
              <w:t>ombat all forms of social exclusion and discrimination against migrants and women of all ages</w:t>
            </w:r>
            <w:r>
              <w:rPr>
                <w:rFonts w:ascii="Arial" w:eastAsia="Calibri" w:hAnsi="Arial" w:cs="Arial"/>
                <w:sz w:val="22"/>
                <w:szCs w:val="22"/>
              </w:rPr>
              <w:t>; s</w:t>
            </w:r>
            <w:r w:rsidRPr="00CD5A3A">
              <w:rPr>
                <w:rFonts w:ascii="Arial" w:eastAsia="Calibri" w:hAnsi="Arial" w:cs="Arial"/>
                <w:sz w:val="22"/>
                <w:szCs w:val="22"/>
              </w:rPr>
              <w:t>upport fragility</w:t>
            </w:r>
            <w:r>
              <w:rPr>
                <w:rFonts w:ascii="Arial" w:eastAsia="Calibri" w:hAnsi="Arial" w:cs="Arial"/>
                <w:sz w:val="22"/>
                <w:szCs w:val="22"/>
              </w:rPr>
              <w:t>;</w:t>
            </w:r>
            <w:r w:rsidRPr="00CD5A3A">
              <w:rPr>
                <w:rFonts w:ascii="Arial" w:eastAsia="Calibri" w:hAnsi="Arial" w:cs="Arial"/>
                <w:sz w:val="22"/>
                <w:szCs w:val="22"/>
              </w:rPr>
              <w:t xml:space="preserve"> </w:t>
            </w:r>
            <w:r>
              <w:rPr>
                <w:rFonts w:ascii="Arial" w:eastAsia="Calibri" w:hAnsi="Arial" w:cs="Arial"/>
                <w:sz w:val="22"/>
                <w:szCs w:val="22"/>
              </w:rPr>
              <w:t>s</w:t>
            </w:r>
            <w:r w:rsidRPr="00CD5A3A">
              <w:rPr>
                <w:rFonts w:ascii="Arial" w:eastAsia="Calibri" w:hAnsi="Arial" w:cs="Arial"/>
                <w:sz w:val="22"/>
                <w:szCs w:val="22"/>
              </w:rPr>
              <w:t xml:space="preserve">pread the culture and practice of solidarity and participation; </w:t>
            </w:r>
            <w:r>
              <w:rPr>
                <w:rFonts w:ascii="Arial" w:eastAsia="Calibri" w:hAnsi="Arial" w:cs="Arial"/>
                <w:sz w:val="22"/>
                <w:szCs w:val="22"/>
              </w:rPr>
              <w:t>e</w:t>
            </w:r>
            <w:r w:rsidRPr="00CD5A3A">
              <w:rPr>
                <w:rFonts w:ascii="Arial" w:eastAsia="Calibri" w:hAnsi="Arial" w:cs="Arial"/>
                <w:sz w:val="22"/>
                <w:szCs w:val="22"/>
              </w:rPr>
              <w:t>nhanc</w:t>
            </w:r>
            <w:r>
              <w:rPr>
                <w:rFonts w:ascii="Arial" w:eastAsia="Calibri" w:hAnsi="Arial" w:cs="Arial"/>
                <w:sz w:val="22"/>
                <w:szCs w:val="22"/>
              </w:rPr>
              <w:t>e</w:t>
            </w:r>
            <w:r w:rsidRPr="00CD5A3A">
              <w:rPr>
                <w:rFonts w:ascii="Arial" w:eastAsia="Calibri" w:hAnsi="Arial" w:cs="Arial"/>
                <w:sz w:val="22"/>
                <w:szCs w:val="22"/>
              </w:rPr>
              <w:t xml:space="preserve"> the experience, skills, creativity and ideas of older people; </w:t>
            </w:r>
            <w:r>
              <w:rPr>
                <w:rFonts w:ascii="Arial" w:eastAsia="Calibri" w:hAnsi="Arial" w:cs="Arial"/>
                <w:sz w:val="22"/>
                <w:szCs w:val="22"/>
              </w:rPr>
              <w:t>d</w:t>
            </w:r>
            <w:r w:rsidRPr="00CD5A3A">
              <w:rPr>
                <w:rFonts w:ascii="Arial" w:eastAsia="Calibri" w:hAnsi="Arial" w:cs="Arial"/>
                <w:sz w:val="22"/>
                <w:szCs w:val="22"/>
              </w:rPr>
              <w:t>evelop solidarity and exchange relations with younger generations.</w:t>
            </w:r>
          </w:p>
        </w:tc>
        <w:tc>
          <w:tcPr>
            <w:tcW w:w="2033" w:type="dxa"/>
            <w:shd w:val="clear" w:color="auto" w:fill="auto"/>
          </w:tcPr>
          <w:p w14:paraId="32C8950E" w14:textId="3DFB3328" w:rsidR="00DB0AAA" w:rsidRPr="00836DB1" w:rsidRDefault="00CD5A3A" w:rsidP="00D54A98">
            <w:pPr>
              <w:suppressAutoHyphens/>
              <w:rPr>
                <w:rFonts w:ascii="Arial" w:eastAsia="Calibri" w:hAnsi="Arial" w:cs="Arial"/>
                <w:sz w:val="22"/>
                <w:szCs w:val="22"/>
              </w:rPr>
            </w:pPr>
            <w:r>
              <w:rPr>
                <w:rFonts w:ascii="Arial" w:eastAsia="Calibri" w:hAnsi="Arial" w:cs="Arial"/>
                <w:sz w:val="22"/>
                <w:szCs w:val="22"/>
              </w:rPr>
              <w:t>Italy</w:t>
            </w:r>
          </w:p>
        </w:tc>
        <w:tc>
          <w:tcPr>
            <w:tcW w:w="7323" w:type="dxa"/>
            <w:shd w:val="clear" w:color="auto" w:fill="auto"/>
          </w:tcPr>
          <w:p w14:paraId="19BC6495" w14:textId="5CF405DC" w:rsidR="00CD5A3A" w:rsidRPr="004679DA" w:rsidRDefault="00CD5A3A" w:rsidP="00EF51D9">
            <w:pPr>
              <w:suppressAutoHyphens/>
              <w:jc w:val="both"/>
              <w:rPr>
                <w:rFonts w:ascii="Arial" w:eastAsia="Calibri" w:hAnsi="Arial" w:cs="Arial"/>
                <w:sz w:val="22"/>
                <w:szCs w:val="22"/>
              </w:rPr>
            </w:pPr>
            <w:r>
              <w:rPr>
                <w:rFonts w:ascii="Arial" w:eastAsia="Calibri" w:hAnsi="Arial" w:cs="Arial"/>
                <w:sz w:val="22"/>
                <w:szCs w:val="22"/>
              </w:rPr>
              <w:t xml:space="preserve">Mas Human Rights is a national NGO, </w:t>
            </w:r>
            <w:r w:rsidR="00102ADD">
              <w:rPr>
                <w:rFonts w:ascii="Arial" w:eastAsia="Calibri" w:hAnsi="Arial" w:cs="Arial"/>
                <w:sz w:val="22"/>
                <w:szCs w:val="22"/>
              </w:rPr>
              <w:t xml:space="preserve">currently </w:t>
            </w:r>
            <w:r w:rsidRPr="006A74F1">
              <w:rPr>
                <w:rFonts w:ascii="Arial" w:hAnsi="Arial" w:cs="Arial"/>
                <w:sz w:val="22"/>
                <w:szCs w:val="22"/>
              </w:rPr>
              <w:t xml:space="preserve">has no working relations with the Council of Europe. It therefore does not meet condition 2.h of the appendix to Resolution (2016)3: </w:t>
            </w:r>
          </w:p>
          <w:p w14:paraId="6B6B5AEE" w14:textId="77777777" w:rsidR="00CD5A3A" w:rsidRDefault="00CD5A3A" w:rsidP="00EF51D9">
            <w:pPr>
              <w:pStyle w:val="Default"/>
              <w:jc w:val="both"/>
              <w:rPr>
                <w:rFonts w:ascii="Arial" w:hAnsi="Arial" w:cs="Arial"/>
                <w:sz w:val="22"/>
                <w:szCs w:val="22"/>
              </w:rPr>
            </w:pPr>
          </w:p>
          <w:p w14:paraId="18FE339A" w14:textId="5976C647" w:rsidR="00B71489" w:rsidRPr="007146C1" w:rsidRDefault="00B71489" w:rsidP="007146C1">
            <w:pPr>
              <w:pStyle w:val="Default"/>
              <w:jc w:val="both"/>
              <w:rPr>
                <w:rFonts w:ascii="Arial" w:hAnsi="Arial" w:cs="Arial"/>
                <w:color w:val="auto"/>
                <w:sz w:val="22"/>
                <w:szCs w:val="22"/>
                <w:lang w:val="en-GB"/>
              </w:rPr>
            </w:pPr>
            <w:r>
              <w:rPr>
                <w:rFonts w:ascii="Arial" w:hAnsi="Arial" w:cs="Arial"/>
                <w:color w:val="auto"/>
                <w:sz w:val="22"/>
                <w:szCs w:val="22"/>
                <w:lang w:val="en-GB"/>
              </w:rPr>
              <w:t>“</w:t>
            </w:r>
            <w:r w:rsidRPr="00B71489">
              <w:rPr>
                <w:rFonts w:ascii="Arial" w:hAnsi="Arial" w:cs="Arial"/>
                <w:color w:val="auto"/>
                <w:sz w:val="22"/>
                <w:szCs w:val="22"/>
                <w:lang w:val="en-GB"/>
              </w:rPr>
              <w:t xml:space="preserve">2. Participatory status may be granted by the Council of Europe to </w:t>
            </w:r>
            <w:r w:rsidR="00917436" w:rsidRPr="00B71489">
              <w:rPr>
                <w:rFonts w:ascii="Arial" w:hAnsi="Arial" w:cs="Arial"/>
                <w:color w:val="auto"/>
                <w:sz w:val="22"/>
                <w:szCs w:val="22"/>
                <w:lang w:val="en-GB"/>
              </w:rPr>
              <w:t>INGOs</w:t>
            </w:r>
            <w:r w:rsidR="00917436">
              <w:rPr>
                <w:rFonts w:ascii="Arial" w:hAnsi="Arial" w:cs="Arial"/>
                <w:color w:val="auto"/>
                <w:sz w:val="22"/>
                <w:szCs w:val="22"/>
                <w:lang w:val="en-GB"/>
              </w:rPr>
              <w:t>:</w:t>
            </w:r>
            <w:r w:rsidRPr="00B71489">
              <w:rPr>
                <w:rFonts w:ascii="Arial" w:hAnsi="Arial" w:cs="Arial"/>
                <w:color w:val="auto"/>
                <w:sz w:val="22"/>
                <w:szCs w:val="22"/>
                <w:lang w:val="en-GB"/>
              </w:rPr>
              <w:t xml:space="preserve"> </w:t>
            </w:r>
          </w:p>
          <w:p w14:paraId="0C083AF8" w14:textId="6B0E5F47" w:rsidR="003533C0" w:rsidRPr="00836DB1" w:rsidRDefault="00B71489" w:rsidP="00EF51D9">
            <w:pPr>
              <w:tabs>
                <w:tab w:val="left" w:pos="567"/>
              </w:tabs>
              <w:jc w:val="both"/>
              <w:rPr>
                <w:rFonts w:ascii="Arial" w:eastAsia="Calibri" w:hAnsi="Arial" w:cs="Arial"/>
                <w:sz w:val="22"/>
                <w:szCs w:val="22"/>
              </w:rPr>
            </w:pPr>
            <w:r w:rsidRPr="00B71489">
              <w:rPr>
                <w:rFonts w:ascii="Arial" w:hAnsi="Arial" w:cs="Arial"/>
                <w:sz w:val="22"/>
                <w:szCs w:val="22"/>
              </w:rPr>
              <w:t>h. which already have working relations with the Council of Europe”.</w:t>
            </w:r>
          </w:p>
        </w:tc>
      </w:tr>
      <w:tr w:rsidR="003533C0" w:rsidRPr="00836DB1" w14:paraId="1EEF13A8" w14:textId="77777777" w:rsidTr="00E03746">
        <w:tc>
          <w:tcPr>
            <w:tcW w:w="2241" w:type="dxa"/>
            <w:shd w:val="clear" w:color="auto" w:fill="auto"/>
          </w:tcPr>
          <w:p w14:paraId="53EE8A03" w14:textId="77777777" w:rsidR="004679DA" w:rsidRPr="004679DA" w:rsidRDefault="004679DA" w:rsidP="004679DA">
            <w:pPr>
              <w:suppressAutoHyphens/>
              <w:rPr>
                <w:rFonts w:ascii="Arial" w:eastAsia="Calibri" w:hAnsi="Arial" w:cs="Arial"/>
                <w:sz w:val="22"/>
                <w:szCs w:val="22"/>
              </w:rPr>
            </w:pPr>
            <w:r w:rsidRPr="004679DA">
              <w:rPr>
                <w:rFonts w:ascii="Arial" w:eastAsia="Calibri" w:hAnsi="Arial" w:cs="Arial"/>
                <w:sz w:val="22"/>
                <w:szCs w:val="22"/>
              </w:rPr>
              <w:t>OTHERS (Solidarity with)</w:t>
            </w:r>
          </w:p>
          <w:p w14:paraId="2F63B98E" w14:textId="07C967B4" w:rsidR="003533C0" w:rsidRPr="00836DB1" w:rsidRDefault="003533C0" w:rsidP="003533C0">
            <w:pPr>
              <w:suppressAutoHyphens/>
              <w:rPr>
                <w:rFonts w:ascii="Arial" w:eastAsia="Calibri" w:hAnsi="Arial" w:cs="Arial"/>
                <w:sz w:val="22"/>
                <w:szCs w:val="22"/>
              </w:rPr>
            </w:pPr>
          </w:p>
        </w:tc>
        <w:tc>
          <w:tcPr>
            <w:tcW w:w="2999" w:type="dxa"/>
            <w:shd w:val="clear" w:color="auto" w:fill="auto"/>
          </w:tcPr>
          <w:p w14:paraId="1FD2523B" w14:textId="5CD91B0F" w:rsidR="003533C0" w:rsidRPr="00836DB1" w:rsidRDefault="0033522F" w:rsidP="003533C0">
            <w:pPr>
              <w:suppressAutoHyphens/>
              <w:rPr>
                <w:rFonts w:ascii="Arial" w:eastAsia="Calibri" w:hAnsi="Arial" w:cs="Arial"/>
                <w:sz w:val="22"/>
                <w:szCs w:val="22"/>
              </w:rPr>
            </w:pPr>
            <w:r>
              <w:rPr>
                <w:rFonts w:ascii="Arial" w:eastAsia="Calibri" w:hAnsi="Arial" w:cs="Arial"/>
                <w:sz w:val="22"/>
                <w:szCs w:val="22"/>
              </w:rPr>
              <w:t>D</w:t>
            </w:r>
            <w:r w:rsidRPr="0033522F">
              <w:rPr>
                <w:rFonts w:ascii="Arial" w:eastAsia="Calibri" w:hAnsi="Arial" w:cs="Arial"/>
                <w:sz w:val="22"/>
                <w:szCs w:val="22"/>
              </w:rPr>
              <w:t>efend and promot</w:t>
            </w:r>
            <w:r>
              <w:rPr>
                <w:rFonts w:ascii="Arial" w:eastAsia="Calibri" w:hAnsi="Arial" w:cs="Arial"/>
                <w:sz w:val="22"/>
                <w:szCs w:val="22"/>
              </w:rPr>
              <w:t>e</w:t>
            </w:r>
            <w:r w:rsidRPr="0033522F">
              <w:rPr>
                <w:rFonts w:ascii="Arial" w:eastAsia="Calibri" w:hAnsi="Arial" w:cs="Arial"/>
                <w:sz w:val="22"/>
                <w:szCs w:val="22"/>
              </w:rPr>
              <w:t xml:space="preserve"> human rights in </w:t>
            </w:r>
            <w:r w:rsidR="00EF51D9" w:rsidRPr="00EF51D9">
              <w:rPr>
                <w:rFonts w:ascii="Arial" w:eastAsia="Calibri" w:hAnsi="Arial" w:cs="Arial"/>
                <w:sz w:val="22"/>
                <w:szCs w:val="22"/>
              </w:rPr>
              <w:t>Türkiye</w:t>
            </w:r>
            <w:r w:rsidR="00EF51D9">
              <w:rPr>
                <w:rFonts w:ascii="Arial" w:eastAsia="Calibri" w:hAnsi="Arial" w:cs="Arial"/>
                <w:sz w:val="22"/>
                <w:szCs w:val="22"/>
              </w:rPr>
              <w:t xml:space="preserve"> </w:t>
            </w:r>
            <w:r w:rsidRPr="0033522F">
              <w:rPr>
                <w:rFonts w:ascii="Arial" w:eastAsia="Calibri" w:hAnsi="Arial" w:cs="Arial"/>
                <w:sz w:val="22"/>
                <w:szCs w:val="22"/>
              </w:rPr>
              <w:t>and elsewhere</w:t>
            </w:r>
          </w:p>
        </w:tc>
        <w:tc>
          <w:tcPr>
            <w:tcW w:w="2033" w:type="dxa"/>
            <w:shd w:val="clear" w:color="auto" w:fill="auto"/>
          </w:tcPr>
          <w:p w14:paraId="62A96C83" w14:textId="0612B850" w:rsidR="003533C0" w:rsidRPr="00836DB1" w:rsidRDefault="0033522F" w:rsidP="003533C0">
            <w:pPr>
              <w:suppressAutoHyphens/>
              <w:rPr>
                <w:rFonts w:ascii="Arial" w:eastAsia="Calibri" w:hAnsi="Arial" w:cs="Arial"/>
                <w:sz w:val="22"/>
                <w:szCs w:val="22"/>
              </w:rPr>
            </w:pPr>
            <w:r>
              <w:rPr>
                <w:rFonts w:ascii="Arial" w:eastAsia="Calibri" w:hAnsi="Arial" w:cs="Arial"/>
                <w:sz w:val="22"/>
                <w:szCs w:val="22"/>
              </w:rPr>
              <w:t>Belgium</w:t>
            </w:r>
          </w:p>
        </w:tc>
        <w:tc>
          <w:tcPr>
            <w:tcW w:w="7323" w:type="dxa"/>
            <w:shd w:val="clear" w:color="auto" w:fill="auto"/>
          </w:tcPr>
          <w:p w14:paraId="7D769ABB" w14:textId="15512B30" w:rsidR="00CB3A9E" w:rsidRPr="004679DA" w:rsidRDefault="00CB3A9E" w:rsidP="00EF51D9">
            <w:pPr>
              <w:suppressAutoHyphens/>
              <w:jc w:val="both"/>
              <w:rPr>
                <w:rFonts w:ascii="Arial" w:eastAsia="Calibri" w:hAnsi="Arial" w:cs="Arial"/>
                <w:sz w:val="22"/>
                <w:szCs w:val="22"/>
              </w:rPr>
            </w:pPr>
            <w:r w:rsidRPr="004679DA">
              <w:rPr>
                <w:rFonts w:ascii="Arial" w:eastAsia="Calibri" w:hAnsi="Arial" w:cs="Arial"/>
                <w:sz w:val="22"/>
                <w:szCs w:val="22"/>
              </w:rPr>
              <w:t>OTHERS (Solidarity with)</w:t>
            </w:r>
            <w:r>
              <w:rPr>
                <w:rFonts w:ascii="Arial" w:eastAsia="Calibri" w:hAnsi="Arial" w:cs="Arial"/>
                <w:sz w:val="22"/>
                <w:szCs w:val="22"/>
              </w:rPr>
              <w:t xml:space="preserve"> </w:t>
            </w:r>
            <w:r w:rsidR="00102ADD">
              <w:rPr>
                <w:rFonts w:ascii="Arial" w:eastAsia="Calibri" w:hAnsi="Arial" w:cs="Arial"/>
                <w:sz w:val="22"/>
                <w:szCs w:val="22"/>
              </w:rPr>
              <w:t xml:space="preserve">currently </w:t>
            </w:r>
            <w:proofErr w:type="gramStart"/>
            <w:r w:rsidRPr="006A74F1">
              <w:rPr>
                <w:rFonts w:ascii="Arial" w:hAnsi="Arial" w:cs="Arial"/>
                <w:sz w:val="22"/>
                <w:szCs w:val="22"/>
              </w:rPr>
              <w:t>has</w:t>
            </w:r>
            <w:proofErr w:type="gramEnd"/>
            <w:r w:rsidRPr="006A74F1">
              <w:rPr>
                <w:rFonts w:ascii="Arial" w:hAnsi="Arial" w:cs="Arial"/>
                <w:sz w:val="22"/>
                <w:szCs w:val="22"/>
              </w:rPr>
              <w:t xml:space="preserve"> no working relations with the Council of Europe. It therefore does not meet condition 2.h of the appendix to Resolution (2016)3: </w:t>
            </w:r>
          </w:p>
          <w:p w14:paraId="4A1AF2E4" w14:textId="77777777" w:rsidR="00CB3A9E" w:rsidRDefault="00CB3A9E" w:rsidP="00EF51D9">
            <w:pPr>
              <w:pStyle w:val="Default"/>
              <w:jc w:val="both"/>
              <w:rPr>
                <w:rFonts w:ascii="Arial" w:hAnsi="Arial" w:cs="Arial"/>
                <w:sz w:val="22"/>
                <w:szCs w:val="22"/>
              </w:rPr>
            </w:pPr>
          </w:p>
          <w:p w14:paraId="06E4F185" w14:textId="77777777" w:rsidR="00CB3A9E" w:rsidRPr="006A74F1" w:rsidRDefault="00CB3A9E" w:rsidP="00EF51D9">
            <w:pPr>
              <w:pStyle w:val="Default"/>
              <w:jc w:val="both"/>
              <w:rPr>
                <w:rFonts w:ascii="Arial" w:hAnsi="Arial" w:cs="Arial"/>
                <w:i/>
                <w:iCs/>
                <w:sz w:val="22"/>
                <w:szCs w:val="22"/>
              </w:rPr>
            </w:pPr>
            <w:r w:rsidRPr="006A74F1">
              <w:rPr>
                <w:rFonts w:ascii="Arial" w:hAnsi="Arial" w:cs="Arial"/>
                <w:i/>
                <w:iCs/>
                <w:sz w:val="22"/>
                <w:szCs w:val="22"/>
              </w:rPr>
              <w:t xml:space="preserve">“2. Participatory status may be granted by the Council of Europe to INGOs: </w:t>
            </w:r>
          </w:p>
          <w:p w14:paraId="7FF8E115" w14:textId="181222E2" w:rsidR="00CB3A9E" w:rsidRPr="004679DA" w:rsidRDefault="00CB3A9E" w:rsidP="00EF51D9">
            <w:pPr>
              <w:suppressAutoHyphens/>
              <w:jc w:val="both"/>
              <w:rPr>
                <w:rFonts w:ascii="Arial" w:eastAsia="Calibri" w:hAnsi="Arial" w:cs="Arial"/>
                <w:sz w:val="22"/>
                <w:szCs w:val="22"/>
              </w:rPr>
            </w:pPr>
            <w:r w:rsidRPr="006A74F1">
              <w:rPr>
                <w:rFonts w:ascii="Arial" w:hAnsi="Arial" w:cs="Arial"/>
                <w:i/>
                <w:iCs/>
                <w:sz w:val="22"/>
                <w:szCs w:val="22"/>
              </w:rPr>
              <w:t>h. which already have working relations with the Council of Europe”.</w:t>
            </w:r>
          </w:p>
          <w:p w14:paraId="03AD003F" w14:textId="77777777" w:rsidR="003533C0" w:rsidRPr="00836DB1" w:rsidRDefault="003533C0" w:rsidP="00EF51D9">
            <w:pPr>
              <w:tabs>
                <w:tab w:val="left" w:pos="567"/>
              </w:tabs>
              <w:jc w:val="both"/>
              <w:rPr>
                <w:rFonts w:ascii="Arial" w:eastAsia="Calibri" w:hAnsi="Arial" w:cs="Arial"/>
                <w:sz w:val="22"/>
                <w:szCs w:val="22"/>
              </w:rPr>
            </w:pPr>
          </w:p>
        </w:tc>
      </w:tr>
      <w:tr w:rsidR="00867F67" w:rsidRPr="00836DB1" w14:paraId="4F2D4295" w14:textId="77777777" w:rsidTr="00E03746">
        <w:tc>
          <w:tcPr>
            <w:tcW w:w="2241" w:type="dxa"/>
            <w:shd w:val="clear" w:color="auto" w:fill="auto"/>
          </w:tcPr>
          <w:p w14:paraId="16602439" w14:textId="77777777" w:rsidR="00867F67" w:rsidRPr="00867F67" w:rsidRDefault="00867F67" w:rsidP="00867F67">
            <w:pPr>
              <w:pStyle w:val="Default"/>
              <w:rPr>
                <w:rFonts w:ascii="Arial" w:hAnsi="Arial" w:cs="Arial"/>
                <w:color w:val="auto"/>
                <w:sz w:val="22"/>
                <w:szCs w:val="22"/>
                <w:lang w:val="en-GB"/>
              </w:rPr>
            </w:pPr>
            <w:r w:rsidRPr="00867F67">
              <w:rPr>
                <w:rFonts w:ascii="Arial" w:hAnsi="Arial" w:cs="Arial"/>
                <w:color w:val="auto"/>
                <w:sz w:val="22"/>
                <w:szCs w:val="22"/>
                <w:lang w:val="en-GB"/>
              </w:rPr>
              <w:t>SosyalBen</w:t>
            </w:r>
          </w:p>
          <w:p w14:paraId="121B902B" w14:textId="77777777" w:rsidR="00867F67" w:rsidRPr="004679DA" w:rsidRDefault="00867F67" w:rsidP="00D54A98">
            <w:pPr>
              <w:suppressAutoHyphens/>
              <w:rPr>
                <w:rFonts w:ascii="Arial" w:eastAsia="Calibri" w:hAnsi="Arial" w:cs="Arial"/>
                <w:sz w:val="22"/>
                <w:szCs w:val="22"/>
              </w:rPr>
            </w:pPr>
          </w:p>
        </w:tc>
        <w:tc>
          <w:tcPr>
            <w:tcW w:w="2999" w:type="dxa"/>
            <w:shd w:val="clear" w:color="auto" w:fill="auto"/>
          </w:tcPr>
          <w:p w14:paraId="46767D0A" w14:textId="3D43885D" w:rsidR="00867F67" w:rsidRDefault="00867F67" w:rsidP="00D54A98">
            <w:pPr>
              <w:suppressAutoHyphens/>
              <w:rPr>
                <w:rFonts w:ascii="Arial" w:eastAsia="Calibri" w:hAnsi="Arial" w:cs="Arial"/>
                <w:sz w:val="22"/>
                <w:szCs w:val="22"/>
              </w:rPr>
            </w:pPr>
            <w:r>
              <w:rPr>
                <w:rFonts w:ascii="Arial" w:eastAsia="Calibri" w:hAnsi="Arial" w:cs="Arial"/>
                <w:sz w:val="22"/>
                <w:szCs w:val="22"/>
              </w:rPr>
              <w:t>S</w:t>
            </w:r>
            <w:r w:rsidRPr="00867F67">
              <w:rPr>
                <w:rFonts w:ascii="Arial" w:eastAsia="Calibri" w:hAnsi="Arial" w:cs="Arial"/>
                <w:sz w:val="22"/>
                <w:szCs w:val="22"/>
              </w:rPr>
              <w:t>upport the social development and social identities of the children of 7-13 age living in disadvantaged regions; broaden their horizons</w:t>
            </w:r>
            <w:r w:rsidR="00102ADD">
              <w:rPr>
                <w:rFonts w:ascii="Arial" w:eastAsia="Calibri" w:hAnsi="Arial" w:cs="Arial"/>
                <w:sz w:val="22"/>
                <w:szCs w:val="22"/>
              </w:rPr>
              <w:t>;</w:t>
            </w:r>
            <w:r w:rsidRPr="00867F67">
              <w:rPr>
                <w:rFonts w:ascii="Arial" w:eastAsia="Calibri" w:hAnsi="Arial" w:cs="Arial"/>
                <w:sz w:val="22"/>
                <w:szCs w:val="22"/>
              </w:rPr>
              <w:t xml:space="preserve"> boost their self-confidence and contribute to raising these children as happier individuals</w:t>
            </w:r>
            <w:r w:rsidR="00102ADD">
              <w:rPr>
                <w:rFonts w:ascii="Arial" w:eastAsia="Calibri" w:hAnsi="Arial" w:cs="Arial"/>
                <w:sz w:val="22"/>
                <w:szCs w:val="22"/>
              </w:rPr>
              <w:t>;</w:t>
            </w:r>
            <w:r w:rsidRPr="00867F67">
              <w:rPr>
                <w:rFonts w:ascii="Arial" w:eastAsia="Calibri" w:hAnsi="Arial" w:cs="Arial"/>
                <w:sz w:val="22"/>
                <w:szCs w:val="22"/>
              </w:rPr>
              <w:t xml:space="preserve"> support them to gain sharing and social life awareness and maintain the continuity of </w:t>
            </w:r>
            <w:proofErr w:type="gramStart"/>
            <w:r w:rsidRPr="00867F67">
              <w:rPr>
                <w:rFonts w:ascii="Arial" w:eastAsia="Calibri" w:hAnsi="Arial" w:cs="Arial"/>
                <w:sz w:val="22"/>
                <w:szCs w:val="22"/>
              </w:rPr>
              <w:t>all of</w:t>
            </w:r>
            <w:proofErr w:type="gramEnd"/>
            <w:r w:rsidRPr="00867F67">
              <w:rPr>
                <w:rFonts w:ascii="Arial" w:eastAsia="Calibri" w:hAnsi="Arial" w:cs="Arial"/>
                <w:sz w:val="22"/>
                <w:szCs w:val="22"/>
              </w:rPr>
              <w:t xml:space="preserve"> these goals.</w:t>
            </w:r>
          </w:p>
        </w:tc>
        <w:tc>
          <w:tcPr>
            <w:tcW w:w="2033" w:type="dxa"/>
            <w:shd w:val="clear" w:color="auto" w:fill="auto"/>
          </w:tcPr>
          <w:p w14:paraId="4AA7C40C" w14:textId="3E53CB71" w:rsidR="00867F67" w:rsidRDefault="00EF51D9" w:rsidP="00D54A98">
            <w:pPr>
              <w:suppressAutoHyphens/>
              <w:rPr>
                <w:rFonts w:ascii="Arial" w:eastAsia="Calibri" w:hAnsi="Arial" w:cs="Arial"/>
                <w:sz w:val="22"/>
                <w:szCs w:val="22"/>
              </w:rPr>
            </w:pPr>
            <w:r w:rsidRPr="00EF51D9">
              <w:rPr>
                <w:rFonts w:ascii="Arial" w:eastAsia="Calibri" w:hAnsi="Arial" w:cs="Arial"/>
                <w:sz w:val="22"/>
                <w:szCs w:val="22"/>
              </w:rPr>
              <w:t>Türkiye</w:t>
            </w:r>
          </w:p>
        </w:tc>
        <w:tc>
          <w:tcPr>
            <w:tcW w:w="7323" w:type="dxa"/>
            <w:shd w:val="clear" w:color="auto" w:fill="auto"/>
          </w:tcPr>
          <w:p w14:paraId="0FAC27CF" w14:textId="0293C302" w:rsidR="00EF51D9" w:rsidRPr="004679DA" w:rsidRDefault="00EF51D9" w:rsidP="00EF51D9">
            <w:pPr>
              <w:suppressAutoHyphens/>
              <w:jc w:val="both"/>
              <w:rPr>
                <w:rFonts w:ascii="Arial" w:eastAsia="Calibri" w:hAnsi="Arial" w:cs="Arial"/>
                <w:sz w:val="22"/>
                <w:szCs w:val="22"/>
              </w:rPr>
            </w:pPr>
            <w:r w:rsidRPr="00867F67">
              <w:rPr>
                <w:rFonts w:ascii="Arial" w:hAnsi="Arial" w:cs="Arial"/>
                <w:sz w:val="22"/>
                <w:szCs w:val="22"/>
              </w:rPr>
              <w:t>SosyalBen</w:t>
            </w:r>
            <w:r>
              <w:rPr>
                <w:rFonts w:ascii="Arial" w:hAnsi="Arial" w:cs="Arial"/>
                <w:sz w:val="22"/>
                <w:szCs w:val="22"/>
              </w:rPr>
              <w:t xml:space="preserve"> </w:t>
            </w:r>
            <w:r w:rsidR="00102ADD">
              <w:rPr>
                <w:rFonts w:ascii="Arial" w:hAnsi="Arial" w:cs="Arial"/>
                <w:sz w:val="22"/>
                <w:szCs w:val="22"/>
              </w:rPr>
              <w:t xml:space="preserve">currently </w:t>
            </w:r>
            <w:r w:rsidRPr="006A74F1">
              <w:rPr>
                <w:rFonts w:ascii="Arial" w:hAnsi="Arial" w:cs="Arial"/>
                <w:sz w:val="22"/>
                <w:szCs w:val="22"/>
              </w:rPr>
              <w:t xml:space="preserve">has no </w:t>
            </w:r>
            <w:r>
              <w:rPr>
                <w:rFonts w:ascii="Arial" w:hAnsi="Arial" w:cs="Arial"/>
                <w:sz w:val="22"/>
                <w:szCs w:val="22"/>
              </w:rPr>
              <w:t xml:space="preserve">meaningful </w:t>
            </w:r>
            <w:r w:rsidRPr="006A74F1">
              <w:rPr>
                <w:rFonts w:ascii="Arial" w:hAnsi="Arial" w:cs="Arial"/>
                <w:sz w:val="22"/>
                <w:szCs w:val="22"/>
              </w:rPr>
              <w:t xml:space="preserve">working relations with the Council of Europe. It therefore does not meet condition 2.h of the appendix to Resolution (2016)3: </w:t>
            </w:r>
          </w:p>
          <w:p w14:paraId="5A7FEE77" w14:textId="77777777" w:rsidR="00EF51D9" w:rsidRDefault="00EF51D9" w:rsidP="00EF51D9">
            <w:pPr>
              <w:pStyle w:val="Default"/>
              <w:jc w:val="both"/>
              <w:rPr>
                <w:rFonts w:ascii="Arial" w:hAnsi="Arial" w:cs="Arial"/>
                <w:sz w:val="22"/>
                <w:szCs w:val="22"/>
              </w:rPr>
            </w:pPr>
          </w:p>
          <w:p w14:paraId="78EC22E5" w14:textId="77777777" w:rsidR="00EF51D9" w:rsidRPr="006A74F1" w:rsidRDefault="00EF51D9" w:rsidP="00EF51D9">
            <w:pPr>
              <w:pStyle w:val="Default"/>
              <w:jc w:val="both"/>
              <w:rPr>
                <w:rFonts w:ascii="Arial" w:hAnsi="Arial" w:cs="Arial"/>
                <w:i/>
                <w:iCs/>
                <w:sz w:val="22"/>
                <w:szCs w:val="22"/>
              </w:rPr>
            </w:pPr>
            <w:r w:rsidRPr="006A74F1">
              <w:rPr>
                <w:rFonts w:ascii="Arial" w:hAnsi="Arial" w:cs="Arial"/>
                <w:i/>
                <w:iCs/>
                <w:sz w:val="22"/>
                <w:szCs w:val="22"/>
              </w:rPr>
              <w:t xml:space="preserve">“2. Participatory status may be granted by the Council of Europe to INGOs: </w:t>
            </w:r>
          </w:p>
          <w:p w14:paraId="160398F7" w14:textId="77777777" w:rsidR="00EF51D9" w:rsidRPr="004679DA" w:rsidRDefault="00EF51D9" w:rsidP="00EF51D9">
            <w:pPr>
              <w:suppressAutoHyphens/>
              <w:jc w:val="both"/>
              <w:rPr>
                <w:rFonts w:ascii="Arial" w:eastAsia="Calibri" w:hAnsi="Arial" w:cs="Arial"/>
                <w:sz w:val="22"/>
                <w:szCs w:val="22"/>
              </w:rPr>
            </w:pPr>
            <w:r w:rsidRPr="006A74F1">
              <w:rPr>
                <w:rFonts w:ascii="Arial" w:hAnsi="Arial" w:cs="Arial"/>
                <w:i/>
                <w:iCs/>
                <w:sz w:val="22"/>
                <w:szCs w:val="22"/>
              </w:rPr>
              <w:t>h. which already have working relations with the Council of Europe”.</w:t>
            </w:r>
          </w:p>
          <w:p w14:paraId="3032FAC2" w14:textId="230FF341" w:rsidR="00EF51D9" w:rsidRPr="00867F67" w:rsidRDefault="00EF51D9" w:rsidP="00EF51D9">
            <w:pPr>
              <w:pStyle w:val="Default"/>
              <w:jc w:val="both"/>
              <w:rPr>
                <w:rFonts w:ascii="Arial" w:hAnsi="Arial" w:cs="Arial"/>
                <w:color w:val="auto"/>
                <w:sz w:val="22"/>
                <w:szCs w:val="22"/>
                <w:lang w:val="en-GB"/>
              </w:rPr>
            </w:pPr>
          </w:p>
          <w:p w14:paraId="2118CAEA" w14:textId="77777777" w:rsidR="00867F67" w:rsidRPr="004679DA" w:rsidRDefault="00867F67" w:rsidP="00EF51D9">
            <w:pPr>
              <w:suppressAutoHyphens/>
              <w:jc w:val="both"/>
              <w:rPr>
                <w:rFonts w:ascii="Arial" w:eastAsia="Calibri" w:hAnsi="Arial" w:cs="Arial"/>
                <w:sz w:val="22"/>
                <w:szCs w:val="22"/>
              </w:rPr>
            </w:pPr>
          </w:p>
        </w:tc>
      </w:tr>
      <w:tr w:rsidR="007C2049" w:rsidRPr="00836DB1" w14:paraId="14C23013" w14:textId="77777777" w:rsidTr="00E03746">
        <w:tc>
          <w:tcPr>
            <w:tcW w:w="2241" w:type="dxa"/>
            <w:shd w:val="clear" w:color="auto" w:fill="auto"/>
          </w:tcPr>
          <w:p w14:paraId="54D1D24C" w14:textId="4C765353" w:rsidR="007C2049" w:rsidRPr="00836DB1" w:rsidRDefault="00AE3BAC" w:rsidP="00D54A98">
            <w:pPr>
              <w:suppressAutoHyphens/>
              <w:rPr>
                <w:rFonts w:ascii="Arial" w:eastAsia="Calibri" w:hAnsi="Arial" w:cs="Arial"/>
                <w:sz w:val="22"/>
                <w:szCs w:val="22"/>
              </w:rPr>
            </w:pPr>
            <w:r>
              <w:rPr>
                <w:rFonts w:ascii="Arial" w:eastAsia="Calibri" w:hAnsi="Arial" w:cs="Arial"/>
                <w:sz w:val="22"/>
                <w:szCs w:val="22"/>
              </w:rPr>
              <w:t xml:space="preserve">World </w:t>
            </w:r>
            <w:r w:rsidR="007146C1" w:rsidRPr="007146C1">
              <w:rPr>
                <w:rFonts w:ascii="Arial" w:eastAsia="Calibri" w:hAnsi="Arial" w:cs="Arial"/>
                <w:sz w:val="22"/>
                <w:szCs w:val="22"/>
              </w:rPr>
              <w:t>Diplomatic Organization for Justice and Peace (WDOJP)</w:t>
            </w:r>
          </w:p>
        </w:tc>
        <w:tc>
          <w:tcPr>
            <w:tcW w:w="2999" w:type="dxa"/>
            <w:shd w:val="clear" w:color="auto" w:fill="auto"/>
          </w:tcPr>
          <w:p w14:paraId="3A6EBC33" w14:textId="6A1CBB83" w:rsidR="00B273A8" w:rsidRPr="00836DB1" w:rsidRDefault="000140F9" w:rsidP="00D54A98">
            <w:pPr>
              <w:suppressAutoHyphens/>
              <w:rPr>
                <w:rFonts w:ascii="Arial" w:eastAsia="Calibri" w:hAnsi="Arial" w:cs="Arial"/>
                <w:sz w:val="22"/>
                <w:szCs w:val="22"/>
              </w:rPr>
            </w:pPr>
            <w:r>
              <w:rPr>
                <w:rFonts w:ascii="Arial" w:eastAsia="Calibri" w:hAnsi="Arial" w:cs="Arial"/>
                <w:sz w:val="22"/>
                <w:szCs w:val="22"/>
              </w:rPr>
              <w:t>E</w:t>
            </w:r>
            <w:r w:rsidRPr="000140F9">
              <w:rPr>
                <w:rFonts w:ascii="Arial" w:eastAsia="Calibri" w:hAnsi="Arial" w:cs="Arial"/>
                <w:sz w:val="22"/>
                <w:szCs w:val="22"/>
              </w:rPr>
              <w:t>ngage global leaders and governments, provide strategic solutions to the most pressing issues facing the world, and generate ideas that help improve the state of the world.</w:t>
            </w:r>
          </w:p>
        </w:tc>
        <w:tc>
          <w:tcPr>
            <w:tcW w:w="2033" w:type="dxa"/>
            <w:shd w:val="clear" w:color="auto" w:fill="auto"/>
          </w:tcPr>
          <w:p w14:paraId="4536CE56" w14:textId="2E5CC13A" w:rsidR="007C2049" w:rsidRPr="00836DB1" w:rsidRDefault="005854D5" w:rsidP="00D54A98">
            <w:pPr>
              <w:suppressAutoHyphens/>
              <w:rPr>
                <w:rFonts w:ascii="Arial" w:eastAsia="Calibri" w:hAnsi="Arial" w:cs="Arial"/>
                <w:sz w:val="22"/>
                <w:szCs w:val="22"/>
              </w:rPr>
            </w:pPr>
            <w:r>
              <w:rPr>
                <w:rFonts w:ascii="Arial" w:eastAsia="Calibri" w:hAnsi="Arial" w:cs="Arial"/>
                <w:sz w:val="22"/>
                <w:szCs w:val="22"/>
              </w:rPr>
              <w:t>United States of America</w:t>
            </w:r>
          </w:p>
        </w:tc>
        <w:tc>
          <w:tcPr>
            <w:tcW w:w="7323" w:type="dxa"/>
            <w:shd w:val="clear" w:color="auto" w:fill="auto"/>
          </w:tcPr>
          <w:p w14:paraId="4E90D672" w14:textId="61A5B970" w:rsidR="005854D5" w:rsidRPr="004679DA" w:rsidRDefault="005854D5" w:rsidP="00EF51D9">
            <w:pPr>
              <w:suppressAutoHyphens/>
              <w:jc w:val="both"/>
              <w:rPr>
                <w:rFonts w:ascii="Arial" w:eastAsia="Calibri" w:hAnsi="Arial" w:cs="Arial"/>
                <w:sz w:val="22"/>
                <w:szCs w:val="22"/>
              </w:rPr>
            </w:pPr>
            <w:r w:rsidRPr="004679DA">
              <w:rPr>
                <w:rFonts w:ascii="Arial" w:eastAsia="Calibri" w:hAnsi="Arial" w:cs="Arial"/>
                <w:sz w:val="22"/>
                <w:szCs w:val="22"/>
              </w:rPr>
              <w:t>World Diplomatic Organization for Justice and Peace</w:t>
            </w:r>
            <w:r w:rsidRPr="006A74F1">
              <w:rPr>
                <w:rFonts w:ascii="Arial" w:hAnsi="Arial" w:cs="Arial"/>
                <w:sz w:val="22"/>
                <w:szCs w:val="22"/>
              </w:rPr>
              <w:t xml:space="preserve"> </w:t>
            </w:r>
            <w:r w:rsidR="00102ADD">
              <w:rPr>
                <w:rFonts w:ascii="Arial" w:hAnsi="Arial" w:cs="Arial"/>
                <w:sz w:val="22"/>
                <w:szCs w:val="22"/>
              </w:rPr>
              <w:t xml:space="preserve">currently </w:t>
            </w:r>
            <w:r w:rsidRPr="006A74F1">
              <w:rPr>
                <w:rFonts w:ascii="Arial" w:hAnsi="Arial" w:cs="Arial"/>
                <w:sz w:val="22"/>
                <w:szCs w:val="22"/>
              </w:rPr>
              <w:t xml:space="preserve">has no working relations with the Council of Europe. It therefore does not meet condition 2.h of the appendix to Resolution (2016)3: </w:t>
            </w:r>
          </w:p>
          <w:p w14:paraId="257FA5B0" w14:textId="77777777" w:rsidR="005854D5" w:rsidRDefault="005854D5" w:rsidP="00EF51D9">
            <w:pPr>
              <w:pStyle w:val="Default"/>
              <w:jc w:val="both"/>
              <w:rPr>
                <w:rFonts w:ascii="Arial" w:hAnsi="Arial" w:cs="Arial"/>
                <w:sz w:val="22"/>
                <w:szCs w:val="22"/>
              </w:rPr>
            </w:pPr>
          </w:p>
          <w:p w14:paraId="2D041559" w14:textId="77777777" w:rsidR="005854D5" w:rsidRPr="006A74F1" w:rsidRDefault="005854D5" w:rsidP="00EF51D9">
            <w:pPr>
              <w:pStyle w:val="Default"/>
              <w:jc w:val="both"/>
              <w:rPr>
                <w:rFonts w:ascii="Arial" w:hAnsi="Arial" w:cs="Arial"/>
                <w:i/>
                <w:iCs/>
                <w:sz w:val="22"/>
                <w:szCs w:val="22"/>
              </w:rPr>
            </w:pPr>
            <w:r w:rsidRPr="006A74F1">
              <w:rPr>
                <w:rFonts w:ascii="Arial" w:hAnsi="Arial" w:cs="Arial"/>
                <w:i/>
                <w:iCs/>
                <w:sz w:val="22"/>
                <w:szCs w:val="22"/>
              </w:rPr>
              <w:t xml:space="preserve">“2. Participatory status may be granted by the Council of Europe to INGOs: </w:t>
            </w:r>
          </w:p>
          <w:p w14:paraId="10B3CAF5" w14:textId="77777777" w:rsidR="005854D5" w:rsidRPr="004679DA" w:rsidRDefault="005854D5" w:rsidP="00EF51D9">
            <w:pPr>
              <w:suppressAutoHyphens/>
              <w:jc w:val="both"/>
              <w:rPr>
                <w:rFonts w:ascii="Arial" w:eastAsia="Calibri" w:hAnsi="Arial" w:cs="Arial"/>
                <w:sz w:val="22"/>
                <w:szCs w:val="22"/>
              </w:rPr>
            </w:pPr>
            <w:r w:rsidRPr="006A74F1">
              <w:rPr>
                <w:rFonts w:ascii="Arial" w:hAnsi="Arial" w:cs="Arial"/>
                <w:i/>
                <w:iCs/>
                <w:sz w:val="22"/>
                <w:szCs w:val="22"/>
              </w:rPr>
              <w:t>h. which already have working relations with the Council of Europe”.</w:t>
            </w:r>
          </w:p>
          <w:p w14:paraId="5787EDFF" w14:textId="549C0CB3" w:rsidR="007C2049" w:rsidRPr="00836DB1" w:rsidRDefault="007C2049" w:rsidP="00EF51D9">
            <w:pPr>
              <w:tabs>
                <w:tab w:val="left" w:pos="567"/>
              </w:tabs>
              <w:jc w:val="both"/>
              <w:rPr>
                <w:rFonts w:ascii="Arial" w:eastAsia="Calibri" w:hAnsi="Arial" w:cs="Arial"/>
                <w:spacing w:val="-3"/>
                <w:sz w:val="22"/>
                <w:szCs w:val="22"/>
              </w:rPr>
            </w:pPr>
          </w:p>
        </w:tc>
      </w:tr>
      <w:bookmarkEnd w:id="0"/>
    </w:tbl>
    <w:p w14:paraId="78BAF39C" w14:textId="77777777" w:rsidR="004A4BBC" w:rsidRPr="00836DB1" w:rsidRDefault="004A4BBC" w:rsidP="006141FC">
      <w:pPr>
        <w:suppressAutoHyphens/>
        <w:jc w:val="center"/>
        <w:rPr>
          <w:rFonts w:ascii="Arial" w:hAnsi="Arial" w:cs="Arial"/>
          <w:b/>
          <w:sz w:val="22"/>
          <w:szCs w:val="22"/>
        </w:rPr>
      </w:pPr>
    </w:p>
    <w:sectPr w:rsidR="004A4BBC" w:rsidRPr="00836DB1" w:rsidSect="006141FC">
      <w:pgSz w:w="16838" w:h="11906" w:orient="landscape" w:code="9"/>
      <w:pgMar w:top="1418" w:right="1418" w:bottom="709"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892F" w14:textId="77777777" w:rsidR="00153DBE" w:rsidRDefault="00153DBE">
      <w:r>
        <w:separator/>
      </w:r>
    </w:p>
  </w:endnote>
  <w:endnote w:type="continuationSeparator" w:id="0">
    <w:p w14:paraId="6D698A1E" w14:textId="77777777" w:rsidR="00153DBE" w:rsidRDefault="0015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D8D0" w14:textId="77777777" w:rsidR="00AA0C86" w:rsidRDefault="00AA0C86">
    <w:pPr>
      <w:pStyle w:val="Footer"/>
      <w:jc w:val="center"/>
    </w:pPr>
  </w:p>
  <w:p w14:paraId="2E4172D7" w14:textId="77777777" w:rsidR="00AA0C86" w:rsidRDefault="00AA0C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EA897" w14:textId="77777777" w:rsidR="00153DBE" w:rsidRDefault="00153DBE">
      <w:r>
        <w:separator/>
      </w:r>
    </w:p>
  </w:footnote>
  <w:footnote w:type="continuationSeparator" w:id="0">
    <w:p w14:paraId="22D9C3C6" w14:textId="77777777" w:rsidR="00153DBE" w:rsidRDefault="00153DBE">
      <w:r>
        <w:continuationSeparator/>
      </w:r>
    </w:p>
  </w:footnote>
  <w:footnote w:id="1">
    <w:p w14:paraId="4EE300D5" w14:textId="1F406D20" w:rsidR="00937CD2" w:rsidRPr="00937CD2" w:rsidRDefault="00937CD2">
      <w:pPr>
        <w:pStyle w:val="FootnoteText"/>
      </w:pPr>
      <w:r>
        <w:rPr>
          <w:rStyle w:val="FootnoteReference"/>
        </w:rPr>
        <w:footnoteRef/>
      </w:r>
      <w:r>
        <w:t xml:space="preserve"> </w:t>
      </w:r>
      <w:r w:rsidR="00C34231" w:rsidRPr="00C34231">
        <w:rPr>
          <w:rFonts w:ascii="Arial" w:hAnsi="Arial" w:cs="Arial"/>
          <w:sz w:val="16"/>
          <w:szCs w:val="18"/>
        </w:rPr>
        <w:t>Two other requests are being processed as part of the ongoing procedure for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E586" w14:textId="505239AD" w:rsidR="00AA0C86" w:rsidRPr="00727D23" w:rsidRDefault="005457C1" w:rsidP="005457C1">
    <w:pPr>
      <w:pStyle w:val="Header"/>
      <w:jc w:val="center"/>
      <w:rPr>
        <w:rFonts w:ascii="Arial" w:hAnsi="Arial" w:cs="Arial"/>
        <w:sz w:val="18"/>
        <w:szCs w:val="18"/>
        <w:lang w:val="fr-FR"/>
      </w:rPr>
    </w:pPr>
    <w:r w:rsidRPr="005457C1">
      <w:rPr>
        <w:rFonts w:ascii="Arial" w:hAnsi="Arial" w:cs="Arial"/>
        <w:sz w:val="18"/>
        <w:szCs w:val="18"/>
        <w:lang w:val="fr-FR"/>
      </w:rPr>
      <w:t>SG/</w:t>
    </w:r>
    <w:proofErr w:type="gramStart"/>
    <w:r w:rsidRPr="005457C1">
      <w:rPr>
        <w:rFonts w:ascii="Arial" w:hAnsi="Arial" w:cs="Arial"/>
        <w:sz w:val="18"/>
        <w:szCs w:val="18"/>
        <w:lang w:val="fr-FR"/>
      </w:rPr>
      <w:t>Inf(</w:t>
    </w:r>
    <w:proofErr w:type="gramEnd"/>
    <w:r w:rsidRPr="005457C1">
      <w:rPr>
        <w:rFonts w:ascii="Arial" w:hAnsi="Arial" w:cs="Arial"/>
        <w:sz w:val="18"/>
        <w:szCs w:val="18"/>
        <w:lang w:val="fr-FR"/>
      </w:rPr>
      <w:t>202</w:t>
    </w:r>
    <w:r w:rsidR="00E61B80">
      <w:rPr>
        <w:rFonts w:ascii="Arial" w:hAnsi="Arial" w:cs="Arial"/>
        <w:sz w:val="18"/>
        <w:szCs w:val="18"/>
        <w:lang w:val="fr-FR"/>
      </w:rPr>
      <w:t>5</w:t>
    </w:r>
    <w:r w:rsidRPr="005457C1">
      <w:rPr>
        <w:rFonts w:ascii="Arial" w:hAnsi="Arial" w:cs="Arial"/>
        <w:sz w:val="18"/>
        <w:szCs w:val="18"/>
        <w:lang w:val="fr-FR"/>
      </w:rPr>
      <w:t>)</w:t>
    </w:r>
    <w:r w:rsidR="008A1903">
      <w:rPr>
        <w:rFonts w:ascii="Arial" w:hAnsi="Arial" w:cs="Arial"/>
        <w:sz w:val="18"/>
        <w:szCs w:val="18"/>
        <w:lang w:val="fr-FR"/>
      </w:rPr>
      <w:t>32</w:t>
    </w:r>
    <w:r w:rsidRPr="005457C1">
      <w:rPr>
        <w:rFonts w:ascii="Arial" w:hAnsi="Arial" w:cs="Arial"/>
        <w:sz w:val="18"/>
        <w:szCs w:val="18"/>
      </w:rPr>
      <w:ptab w:relativeTo="margin" w:alignment="center" w:leader="none"/>
    </w:r>
    <w:r w:rsidRPr="005457C1">
      <w:rPr>
        <w:rFonts w:ascii="Arial" w:hAnsi="Arial" w:cs="Arial"/>
        <w:sz w:val="18"/>
        <w:szCs w:val="18"/>
      </w:rPr>
      <w:fldChar w:fldCharType="begin"/>
    </w:r>
    <w:r w:rsidRPr="005457C1">
      <w:rPr>
        <w:rFonts w:ascii="Arial" w:hAnsi="Arial" w:cs="Arial"/>
        <w:sz w:val="18"/>
        <w:szCs w:val="18"/>
      </w:rPr>
      <w:instrText>PAGE   \* MERGEFORMAT</w:instrText>
    </w:r>
    <w:r w:rsidRPr="005457C1">
      <w:rPr>
        <w:rFonts w:ascii="Arial" w:hAnsi="Arial" w:cs="Arial"/>
        <w:sz w:val="18"/>
        <w:szCs w:val="18"/>
      </w:rPr>
      <w:fldChar w:fldCharType="separate"/>
    </w:r>
    <w:r w:rsidRPr="005457C1">
      <w:rPr>
        <w:rFonts w:ascii="Arial" w:hAnsi="Arial" w:cs="Arial"/>
        <w:sz w:val="18"/>
        <w:szCs w:val="18"/>
        <w:lang w:val="fr-FR"/>
      </w:rPr>
      <w:t>1</w:t>
    </w:r>
    <w:r w:rsidRPr="005457C1">
      <w:rPr>
        <w:rFonts w:ascii="Arial" w:hAnsi="Arial" w:cs="Arial"/>
        <w:sz w:val="18"/>
        <w:szCs w:val="18"/>
      </w:rPr>
      <w:fldChar w:fldCharType="end"/>
    </w:r>
    <w:r w:rsidRPr="005457C1">
      <w:rPr>
        <w:rFonts w:ascii="Arial" w:hAnsi="Arial" w:cs="Arial"/>
        <w:sz w:val="18"/>
        <w:szCs w:val="18"/>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E0E7" w14:textId="58E3D005" w:rsidR="00AA0C86" w:rsidRPr="00727D23" w:rsidRDefault="00727D23" w:rsidP="00727D23">
    <w:pPr>
      <w:pStyle w:val="Header"/>
      <w:rPr>
        <w:lang w:val="fr-FR"/>
      </w:rPr>
    </w:pPr>
    <w:r w:rsidRPr="00727D23">
      <w:rPr>
        <w:rFonts w:ascii="Arial" w:hAnsi="Arial" w:cs="Arial"/>
        <w:sz w:val="18"/>
        <w:szCs w:val="18"/>
      </w:rPr>
      <w:ptab w:relativeTo="margin" w:alignment="center" w:leader="none"/>
    </w:r>
    <w:r w:rsidRPr="00727D23">
      <w:rPr>
        <w:rFonts w:ascii="Arial" w:hAnsi="Arial" w:cs="Arial"/>
        <w:sz w:val="18"/>
        <w:szCs w:val="18"/>
      </w:rPr>
      <w:fldChar w:fldCharType="begin"/>
    </w:r>
    <w:r w:rsidRPr="00727D23">
      <w:rPr>
        <w:rFonts w:ascii="Arial" w:hAnsi="Arial" w:cs="Arial"/>
        <w:sz w:val="18"/>
        <w:szCs w:val="18"/>
      </w:rPr>
      <w:instrText>PAGE   \* MERGEFORMAT</w:instrText>
    </w:r>
    <w:r w:rsidRPr="00727D23">
      <w:rPr>
        <w:rFonts w:ascii="Arial" w:hAnsi="Arial" w:cs="Arial"/>
        <w:sz w:val="18"/>
        <w:szCs w:val="18"/>
      </w:rPr>
      <w:fldChar w:fldCharType="separate"/>
    </w:r>
    <w:r w:rsidRPr="00727D23">
      <w:rPr>
        <w:rFonts w:ascii="Arial" w:hAnsi="Arial" w:cs="Arial"/>
        <w:sz w:val="18"/>
        <w:szCs w:val="18"/>
        <w:lang w:val="fr-FR"/>
      </w:rPr>
      <w:t>1</w:t>
    </w:r>
    <w:r w:rsidRPr="00727D23">
      <w:rPr>
        <w:rFonts w:ascii="Arial" w:hAnsi="Arial" w:cs="Arial"/>
        <w:sz w:val="18"/>
        <w:szCs w:val="18"/>
      </w:rPr>
      <w:fldChar w:fldCharType="end"/>
    </w:r>
    <w:r w:rsidRPr="00727D23">
      <w:rPr>
        <w:rFonts w:ascii="Arial" w:hAnsi="Arial" w:cs="Arial"/>
        <w:sz w:val="18"/>
        <w:szCs w:val="18"/>
      </w:rPr>
      <w:ptab w:relativeTo="margin" w:alignment="right" w:leader="none"/>
    </w:r>
    <w:r w:rsidRPr="00727D23">
      <w:rPr>
        <w:rFonts w:ascii="Arial" w:hAnsi="Arial" w:cs="Arial"/>
        <w:sz w:val="18"/>
        <w:szCs w:val="18"/>
        <w:lang w:val="fr-FR"/>
      </w:rPr>
      <w:t>SG/</w:t>
    </w:r>
    <w:proofErr w:type="gramStart"/>
    <w:r w:rsidRPr="00727D23">
      <w:rPr>
        <w:rFonts w:ascii="Arial" w:hAnsi="Arial" w:cs="Arial"/>
        <w:sz w:val="18"/>
        <w:szCs w:val="18"/>
        <w:lang w:val="fr-FR"/>
      </w:rPr>
      <w:t>Inf(</w:t>
    </w:r>
    <w:proofErr w:type="gramEnd"/>
    <w:r w:rsidRPr="00727D23">
      <w:rPr>
        <w:rFonts w:ascii="Arial" w:hAnsi="Arial" w:cs="Arial"/>
        <w:sz w:val="18"/>
        <w:szCs w:val="18"/>
        <w:lang w:val="fr-FR"/>
      </w:rPr>
      <w:t>202</w:t>
    </w:r>
    <w:r w:rsidR="00E61B80">
      <w:rPr>
        <w:rFonts w:ascii="Arial" w:hAnsi="Arial" w:cs="Arial"/>
        <w:sz w:val="18"/>
        <w:szCs w:val="18"/>
        <w:lang w:val="fr-FR"/>
      </w:rPr>
      <w:t>5</w:t>
    </w:r>
    <w:r w:rsidRPr="00727D23">
      <w:rPr>
        <w:rFonts w:ascii="Arial" w:hAnsi="Arial" w:cs="Arial"/>
        <w:sz w:val="18"/>
        <w:szCs w:val="18"/>
        <w:lang w:val="fr-FR"/>
      </w:rPr>
      <w:t>)</w:t>
    </w:r>
    <w:r w:rsidR="008A1903">
      <w:rPr>
        <w:rFonts w:ascii="Arial" w:hAnsi="Arial" w:cs="Arial"/>
        <w:sz w:val="18"/>
        <w:szCs w:val="18"/>
        <w:lang w:val="fr-FR"/>
      </w:rPr>
      <w:t>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BB29" w14:textId="77777777" w:rsidR="00AA0C86" w:rsidRDefault="00AA0C86">
    <w:pPr>
      <w:pStyle w:val="Header"/>
      <w:jc w:val="center"/>
    </w:pPr>
  </w:p>
  <w:p w14:paraId="4649FA06" w14:textId="77777777" w:rsidR="00AA0C86" w:rsidRDefault="00AA0C86" w:rsidP="003A58E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0D93E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602D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FD171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AE94F29"/>
    <w:multiLevelType w:val="hybridMultilevel"/>
    <w:tmpl w:val="B43CD104"/>
    <w:lvl w:ilvl="0" w:tplc="3490FE6A">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0B0A3009"/>
    <w:multiLevelType w:val="hybridMultilevel"/>
    <w:tmpl w:val="B674EE94"/>
    <w:lvl w:ilvl="0" w:tplc="C9F06FCE">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819F9"/>
    <w:multiLevelType w:val="hybridMultilevel"/>
    <w:tmpl w:val="76760FCC"/>
    <w:lvl w:ilvl="0" w:tplc="4DE257CA">
      <w:start w:val="4"/>
      <w:numFmt w:val="bullet"/>
      <w:lvlText w:val="-"/>
      <w:lvlJc w:val="left"/>
      <w:pPr>
        <w:tabs>
          <w:tab w:val="num" w:pos="930"/>
        </w:tabs>
        <w:ind w:left="930" w:hanging="57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7036DB"/>
    <w:multiLevelType w:val="hybridMultilevel"/>
    <w:tmpl w:val="C8620944"/>
    <w:lvl w:ilvl="0" w:tplc="B1A69D78">
      <w:start w:val="5"/>
      <w:numFmt w:val="bullet"/>
      <w:lvlText w:val="-"/>
      <w:lvlJc w:val="left"/>
      <w:pPr>
        <w:ind w:left="720" w:hanging="360"/>
      </w:pPr>
      <w:rPr>
        <w:rFonts w:ascii="Arial" w:eastAsia="Times New Roman" w:hAnsi="Arial" w:cs="Aria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52295"/>
    <w:multiLevelType w:val="hybridMultilevel"/>
    <w:tmpl w:val="E1FAF376"/>
    <w:lvl w:ilvl="0" w:tplc="1064513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8" w15:restartNumberingAfterBreak="0">
    <w:nsid w:val="24644FFD"/>
    <w:multiLevelType w:val="hybridMultilevel"/>
    <w:tmpl w:val="0866A154"/>
    <w:lvl w:ilvl="0" w:tplc="024C619C">
      <w:start w:val="7"/>
      <w:numFmt w:val="bullet"/>
      <w:lvlText w:val="-"/>
      <w:lvlJc w:val="left"/>
      <w:pPr>
        <w:ind w:left="363" w:hanging="360"/>
      </w:pPr>
      <w:rPr>
        <w:rFonts w:ascii="Arial" w:eastAsia="Times New Roman" w:hAnsi="Arial" w:cs="Aria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9" w15:restartNumberingAfterBreak="0">
    <w:nsid w:val="25B41B91"/>
    <w:multiLevelType w:val="hybridMultilevel"/>
    <w:tmpl w:val="5AA26D64"/>
    <w:lvl w:ilvl="0" w:tplc="1064513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066268"/>
    <w:multiLevelType w:val="hybridMultilevel"/>
    <w:tmpl w:val="F508BBD2"/>
    <w:lvl w:ilvl="0" w:tplc="6B40DBE2">
      <w:start w:val="5"/>
      <w:numFmt w:val="bullet"/>
      <w:lvlText w:val="-"/>
      <w:lvlJc w:val="left"/>
      <w:pPr>
        <w:ind w:left="720" w:hanging="360"/>
      </w:pPr>
      <w:rPr>
        <w:rFonts w:ascii="Garamond" w:eastAsia="Times New Roman" w:hAnsi="Garamond"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0C2F9E"/>
    <w:multiLevelType w:val="hybridMultilevel"/>
    <w:tmpl w:val="7F985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406BB3"/>
    <w:multiLevelType w:val="hybridMultilevel"/>
    <w:tmpl w:val="C14E6358"/>
    <w:lvl w:ilvl="0" w:tplc="449EDAEA">
      <w:start w:val="1"/>
      <w:numFmt w:val="lowerRoman"/>
      <w:lvlText w:val="%1."/>
      <w:lvlJc w:val="left"/>
      <w:pPr>
        <w:tabs>
          <w:tab w:val="num" w:pos="723"/>
        </w:tabs>
        <w:ind w:left="723" w:hanging="720"/>
      </w:pPr>
      <w:rPr>
        <w:rFonts w:hint="default"/>
      </w:rPr>
    </w:lvl>
    <w:lvl w:ilvl="1" w:tplc="04090019">
      <w:start w:val="1"/>
      <w:numFmt w:val="lowerLetter"/>
      <w:lvlText w:val="%2."/>
      <w:lvlJc w:val="left"/>
      <w:pPr>
        <w:tabs>
          <w:tab w:val="num" w:pos="1083"/>
        </w:tabs>
        <w:ind w:left="1083" w:hanging="360"/>
      </w:pPr>
    </w:lvl>
    <w:lvl w:ilvl="2" w:tplc="0409001B" w:tentative="1">
      <w:start w:val="1"/>
      <w:numFmt w:val="lowerRoman"/>
      <w:lvlText w:val="%3."/>
      <w:lvlJc w:val="right"/>
      <w:pPr>
        <w:tabs>
          <w:tab w:val="num" w:pos="1803"/>
        </w:tabs>
        <w:ind w:left="1803" w:hanging="180"/>
      </w:pPr>
    </w:lvl>
    <w:lvl w:ilvl="3" w:tplc="0409000F" w:tentative="1">
      <w:start w:val="1"/>
      <w:numFmt w:val="decimal"/>
      <w:lvlText w:val="%4."/>
      <w:lvlJc w:val="left"/>
      <w:pPr>
        <w:tabs>
          <w:tab w:val="num" w:pos="2523"/>
        </w:tabs>
        <w:ind w:left="2523" w:hanging="360"/>
      </w:pPr>
    </w:lvl>
    <w:lvl w:ilvl="4" w:tplc="04090019" w:tentative="1">
      <w:start w:val="1"/>
      <w:numFmt w:val="lowerLetter"/>
      <w:lvlText w:val="%5."/>
      <w:lvlJc w:val="left"/>
      <w:pPr>
        <w:tabs>
          <w:tab w:val="num" w:pos="3243"/>
        </w:tabs>
        <w:ind w:left="3243" w:hanging="360"/>
      </w:pPr>
    </w:lvl>
    <w:lvl w:ilvl="5" w:tplc="0409001B" w:tentative="1">
      <w:start w:val="1"/>
      <w:numFmt w:val="lowerRoman"/>
      <w:lvlText w:val="%6."/>
      <w:lvlJc w:val="right"/>
      <w:pPr>
        <w:tabs>
          <w:tab w:val="num" w:pos="3963"/>
        </w:tabs>
        <w:ind w:left="3963" w:hanging="180"/>
      </w:pPr>
    </w:lvl>
    <w:lvl w:ilvl="6" w:tplc="0409000F" w:tentative="1">
      <w:start w:val="1"/>
      <w:numFmt w:val="decimal"/>
      <w:lvlText w:val="%7."/>
      <w:lvlJc w:val="left"/>
      <w:pPr>
        <w:tabs>
          <w:tab w:val="num" w:pos="4683"/>
        </w:tabs>
        <w:ind w:left="4683" w:hanging="360"/>
      </w:pPr>
    </w:lvl>
    <w:lvl w:ilvl="7" w:tplc="04090019" w:tentative="1">
      <w:start w:val="1"/>
      <w:numFmt w:val="lowerLetter"/>
      <w:lvlText w:val="%8."/>
      <w:lvlJc w:val="left"/>
      <w:pPr>
        <w:tabs>
          <w:tab w:val="num" w:pos="5403"/>
        </w:tabs>
        <w:ind w:left="5403" w:hanging="360"/>
      </w:pPr>
    </w:lvl>
    <w:lvl w:ilvl="8" w:tplc="0409001B" w:tentative="1">
      <w:start w:val="1"/>
      <w:numFmt w:val="lowerRoman"/>
      <w:lvlText w:val="%9."/>
      <w:lvlJc w:val="right"/>
      <w:pPr>
        <w:tabs>
          <w:tab w:val="num" w:pos="6123"/>
        </w:tabs>
        <w:ind w:left="6123" w:hanging="180"/>
      </w:pPr>
    </w:lvl>
  </w:abstractNum>
  <w:abstractNum w:abstractNumId="13" w15:restartNumberingAfterBreak="0">
    <w:nsid w:val="3D0F7C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71F339B"/>
    <w:multiLevelType w:val="hybridMultilevel"/>
    <w:tmpl w:val="FBCA0AA4"/>
    <w:lvl w:ilvl="0" w:tplc="C542E670">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4372D7"/>
    <w:multiLevelType w:val="hybridMultilevel"/>
    <w:tmpl w:val="388CAFF4"/>
    <w:lvl w:ilvl="0" w:tplc="D18209F4">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F55D36"/>
    <w:multiLevelType w:val="hybridMultilevel"/>
    <w:tmpl w:val="86EEDACE"/>
    <w:lvl w:ilvl="0" w:tplc="E30601C6">
      <w:start w:val="5"/>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38828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5701A7F"/>
    <w:multiLevelType w:val="hybridMultilevel"/>
    <w:tmpl w:val="B2E6CFB0"/>
    <w:lvl w:ilvl="0" w:tplc="D174CF6A">
      <w:start w:val="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19" w15:restartNumberingAfterBreak="0">
    <w:nsid w:val="76585F2C"/>
    <w:multiLevelType w:val="hybridMultilevel"/>
    <w:tmpl w:val="6FEAE6BC"/>
    <w:lvl w:ilvl="0" w:tplc="EA986014">
      <w:start w:val="5"/>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6E57CF2"/>
    <w:multiLevelType w:val="hybridMultilevel"/>
    <w:tmpl w:val="41282A5A"/>
    <w:lvl w:ilvl="0" w:tplc="1064513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AF1235"/>
    <w:multiLevelType w:val="hybridMultilevel"/>
    <w:tmpl w:val="78748EB2"/>
    <w:lvl w:ilvl="0" w:tplc="10645136">
      <w:numFmt w:val="bullet"/>
      <w:lvlText w:val="-"/>
      <w:lvlJc w:val="left"/>
      <w:pPr>
        <w:tabs>
          <w:tab w:val="num" w:pos="573"/>
        </w:tabs>
        <w:ind w:left="573" w:hanging="57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86300855">
    <w:abstractNumId w:val="12"/>
  </w:num>
  <w:num w:numId="2" w16cid:durableId="396170089">
    <w:abstractNumId w:val="5"/>
  </w:num>
  <w:num w:numId="3" w16cid:durableId="1733848424">
    <w:abstractNumId w:val="7"/>
  </w:num>
  <w:num w:numId="4" w16cid:durableId="1179199715">
    <w:abstractNumId w:val="9"/>
  </w:num>
  <w:num w:numId="5" w16cid:durableId="471287190">
    <w:abstractNumId w:val="21"/>
  </w:num>
  <w:num w:numId="6" w16cid:durableId="1692029422">
    <w:abstractNumId w:val="20"/>
  </w:num>
  <w:num w:numId="7" w16cid:durableId="910113689">
    <w:abstractNumId w:val="18"/>
  </w:num>
  <w:num w:numId="8" w16cid:durableId="1894385852">
    <w:abstractNumId w:val="8"/>
  </w:num>
  <w:num w:numId="9" w16cid:durableId="1659188629">
    <w:abstractNumId w:val="4"/>
  </w:num>
  <w:num w:numId="10" w16cid:durableId="1608536967">
    <w:abstractNumId w:val="6"/>
  </w:num>
  <w:num w:numId="11" w16cid:durableId="1420787502">
    <w:abstractNumId w:val="10"/>
  </w:num>
  <w:num w:numId="12" w16cid:durableId="1172454449">
    <w:abstractNumId w:val="14"/>
  </w:num>
  <w:num w:numId="13" w16cid:durableId="1829441260">
    <w:abstractNumId w:val="16"/>
  </w:num>
  <w:num w:numId="14" w16cid:durableId="378475487">
    <w:abstractNumId w:val="15"/>
  </w:num>
  <w:num w:numId="15" w16cid:durableId="767772016">
    <w:abstractNumId w:val="19"/>
  </w:num>
  <w:num w:numId="16" w16cid:durableId="647367867">
    <w:abstractNumId w:val="11"/>
  </w:num>
  <w:num w:numId="17" w16cid:durableId="390932605">
    <w:abstractNumId w:val="1"/>
  </w:num>
  <w:num w:numId="18" w16cid:durableId="257062820">
    <w:abstractNumId w:val="13"/>
  </w:num>
  <w:num w:numId="19" w16cid:durableId="305353118">
    <w:abstractNumId w:val="2"/>
  </w:num>
  <w:num w:numId="20" w16cid:durableId="1269315465">
    <w:abstractNumId w:val="17"/>
  </w:num>
  <w:num w:numId="21" w16cid:durableId="1535341640">
    <w:abstractNumId w:val="0"/>
  </w:num>
  <w:num w:numId="22" w16cid:durableId="213787192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809"/>
    <w:rsid w:val="00000B2F"/>
    <w:rsid w:val="00000BE9"/>
    <w:rsid w:val="00001C09"/>
    <w:rsid w:val="0000234F"/>
    <w:rsid w:val="000024B3"/>
    <w:rsid w:val="00002CBF"/>
    <w:rsid w:val="00002DD1"/>
    <w:rsid w:val="00003186"/>
    <w:rsid w:val="00003396"/>
    <w:rsid w:val="00006E65"/>
    <w:rsid w:val="000073A8"/>
    <w:rsid w:val="000100AB"/>
    <w:rsid w:val="00011607"/>
    <w:rsid w:val="00012905"/>
    <w:rsid w:val="00012D0F"/>
    <w:rsid w:val="00012F2B"/>
    <w:rsid w:val="000140F9"/>
    <w:rsid w:val="00014C0E"/>
    <w:rsid w:val="000200A2"/>
    <w:rsid w:val="0002350F"/>
    <w:rsid w:val="00023B9D"/>
    <w:rsid w:val="00024603"/>
    <w:rsid w:val="000248A0"/>
    <w:rsid w:val="00024D8F"/>
    <w:rsid w:val="00025902"/>
    <w:rsid w:val="0002754B"/>
    <w:rsid w:val="00030129"/>
    <w:rsid w:val="00032C85"/>
    <w:rsid w:val="00032F22"/>
    <w:rsid w:val="00033566"/>
    <w:rsid w:val="00035188"/>
    <w:rsid w:val="000360FC"/>
    <w:rsid w:val="00036717"/>
    <w:rsid w:val="00037340"/>
    <w:rsid w:val="00037350"/>
    <w:rsid w:val="000442C7"/>
    <w:rsid w:val="00045208"/>
    <w:rsid w:val="00046183"/>
    <w:rsid w:val="000468A1"/>
    <w:rsid w:val="00047A0B"/>
    <w:rsid w:val="00047FA3"/>
    <w:rsid w:val="000505E7"/>
    <w:rsid w:val="00050638"/>
    <w:rsid w:val="00050B5A"/>
    <w:rsid w:val="00050C09"/>
    <w:rsid w:val="000512BA"/>
    <w:rsid w:val="0005226A"/>
    <w:rsid w:val="000526E4"/>
    <w:rsid w:val="0005417A"/>
    <w:rsid w:val="0005433C"/>
    <w:rsid w:val="000546D7"/>
    <w:rsid w:val="00055B43"/>
    <w:rsid w:val="0005616B"/>
    <w:rsid w:val="000571B5"/>
    <w:rsid w:val="00057206"/>
    <w:rsid w:val="00061EBA"/>
    <w:rsid w:val="0006219B"/>
    <w:rsid w:val="000624FB"/>
    <w:rsid w:val="00062E6E"/>
    <w:rsid w:val="0006565C"/>
    <w:rsid w:val="00067763"/>
    <w:rsid w:val="00067D1E"/>
    <w:rsid w:val="000709AB"/>
    <w:rsid w:val="000724DE"/>
    <w:rsid w:val="0007441B"/>
    <w:rsid w:val="00074C79"/>
    <w:rsid w:val="000806FB"/>
    <w:rsid w:val="00082236"/>
    <w:rsid w:val="00083A8F"/>
    <w:rsid w:val="00085B82"/>
    <w:rsid w:val="00087C06"/>
    <w:rsid w:val="00090237"/>
    <w:rsid w:val="000914A0"/>
    <w:rsid w:val="00095CA4"/>
    <w:rsid w:val="00097EDC"/>
    <w:rsid w:val="000A0237"/>
    <w:rsid w:val="000A165E"/>
    <w:rsid w:val="000A17AA"/>
    <w:rsid w:val="000A21AC"/>
    <w:rsid w:val="000A3991"/>
    <w:rsid w:val="000A3AD4"/>
    <w:rsid w:val="000A5846"/>
    <w:rsid w:val="000A65CB"/>
    <w:rsid w:val="000A6D2A"/>
    <w:rsid w:val="000B0914"/>
    <w:rsid w:val="000B23D0"/>
    <w:rsid w:val="000B2AD7"/>
    <w:rsid w:val="000B5A23"/>
    <w:rsid w:val="000B65C2"/>
    <w:rsid w:val="000C01EC"/>
    <w:rsid w:val="000C0469"/>
    <w:rsid w:val="000C088E"/>
    <w:rsid w:val="000C31C0"/>
    <w:rsid w:val="000C40D7"/>
    <w:rsid w:val="000C5756"/>
    <w:rsid w:val="000C6617"/>
    <w:rsid w:val="000C7393"/>
    <w:rsid w:val="000C7E9C"/>
    <w:rsid w:val="000D15C9"/>
    <w:rsid w:val="000D3833"/>
    <w:rsid w:val="000D3FAE"/>
    <w:rsid w:val="000D484D"/>
    <w:rsid w:val="000D5582"/>
    <w:rsid w:val="000D6B4F"/>
    <w:rsid w:val="000E18FD"/>
    <w:rsid w:val="000E34FF"/>
    <w:rsid w:val="000E3A61"/>
    <w:rsid w:val="000E3C90"/>
    <w:rsid w:val="000E5E4F"/>
    <w:rsid w:val="000E691F"/>
    <w:rsid w:val="000F0A2D"/>
    <w:rsid w:val="000F16CC"/>
    <w:rsid w:val="000F2B61"/>
    <w:rsid w:val="000F450B"/>
    <w:rsid w:val="000F4777"/>
    <w:rsid w:val="000F4897"/>
    <w:rsid w:val="000F4995"/>
    <w:rsid w:val="000F516F"/>
    <w:rsid w:val="000F5C83"/>
    <w:rsid w:val="000F6543"/>
    <w:rsid w:val="0010159D"/>
    <w:rsid w:val="00101755"/>
    <w:rsid w:val="00102182"/>
    <w:rsid w:val="00102ADD"/>
    <w:rsid w:val="00103438"/>
    <w:rsid w:val="00103D93"/>
    <w:rsid w:val="00104554"/>
    <w:rsid w:val="001115CD"/>
    <w:rsid w:val="001157E3"/>
    <w:rsid w:val="00116ECB"/>
    <w:rsid w:val="001172D9"/>
    <w:rsid w:val="001200AF"/>
    <w:rsid w:val="00120446"/>
    <w:rsid w:val="00121C53"/>
    <w:rsid w:val="00123744"/>
    <w:rsid w:val="001237E3"/>
    <w:rsid w:val="0013059D"/>
    <w:rsid w:val="00131251"/>
    <w:rsid w:val="00131348"/>
    <w:rsid w:val="00131A88"/>
    <w:rsid w:val="00132D1F"/>
    <w:rsid w:val="00133F2A"/>
    <w:rsid w:val="001347F3"/>
    <w:rsid w:val="00134AE6"/>
    <w:rsid w:val="00135A0D"/>
    <w:rsid w:val="00140A1D"/>
    <w:rsid w:val="00140A7D"/>
    <w:rsid w:val="00141A48"/>
    <w:rsid w:val="00141E72"/>
    <w:rsid w:val="001448E4"/>
    <w:rsid w:val="001478EA"/>
    <w:rsid w:val="001534F9"/>
    <w:rsid w:val="00153A63"/>
    <w:rsid w:val="00153DBE"/>
    <w:rsid w:val="00154D53"/>
    <w:rsid w:val="00156674"/>
    <w:rsid w:val="00156BBD"/>
    <w:rsid w:val="00161C8C"/>
    <w:rsid w:val="00162DD9"/>
    <w:rsid w:val="00163488"/>
    <w:rsid w:val="001640B5"/>
    <w:rsid w:val="00164A4B"/>
    <w:rsid w:val="00165A44"/>
    <w:rsid w:val="00165B28"/>
    <w:rsid w:val="0017199F"/>
    <w:rsid w:val="00171DB3"/>
    <w:rsid w:val="001721B9"/>
    <w:rsid w:val="00172B22"/>
    <w:rsid w:val="001733B7"/>
    <w:rsid w:val="00175116"/>
    <w:rsid w:val="00176E2D"/>
    <w:rsid w:val="00183DC4"/>
    <w:rsid w:val="00185597"/>
    <w:rsid w:val="001861B3"/>
    <w:rsid w:val="001872F5"/>
    <w:rsid w:val="0018788E"/>
    <w:rsid w:val="0019027D"/>
    <w:rsid w:val="0019180E"/>
    <w:rsid w:val="0019251C"/>
    <w:rsid w:val="001928F9"/>
    <w:rsid w:val="001946DB"/>
    <w:rsid w:val="00194C74"/>
    <w:rsid w:val="00195942"/>
    <w:rsid w:val="00197191"/>
    <w:rsid w:val="001976C0"/>
    <w:rsid w:val="001A3A9D"/>
    <w:rsid w:val="001A3E25"/>
    <w:rsid w:val="001A7E23"/>
    <w:rsid w:val="001B069F"/>
    <w:rsid w:val="001B150E"/>
    <w:rsid w:val="001B1941"/>
    <w:rsid w:val="001B23DA"/>
    <w:rsid w:val="001B390D"/>
    <w:rsid w:val="001B486D"/>
    <w:rsid w:val="001B5405"/>
    <w:rsid w:val="001B5EB6"/>
    <w:rsid w:val="001B6A4A"/>
    <w:rsid w:val="001B7048"/>
    <w:rsid w:val="001C19A4"/>
    <w:rsid w:val="001C44EB"/>
    <w:rsid w:val="001C59FD"/>
    <w:rsid w:val="001C626F"/>
    <w:rsid w:val="001C7E20"/>
    <w:rsid w:val="001D0DA8"/>
    <w:rsid w:val="001D169E"/>
    <w:rsid w:val="001D3224"/>
    <w:rsid w:val="001D38E8"/>
    <w:rsid w:val="001D3FFE"/>
    <w:rsid w:val="001D44E3"/>
    <w:rsid w:val="001D4FB0"/>
    <w:rsid w:val="001D5C48"/>
    <w:rsid w:val="001D5E5B"/>
    <w:rsid w:val="001D625F"/>
    <w:rsid w:val="001D6C7C"/>
    <w:rsid w:val="001D6E52"/>
    <w:rsid w:val="001D7A7D"/>
    <w:rsid w:val="001D7DAA"/>
    <w:rsid w:val="001E0A84"/>
    <w:rsid w:val="001E13A6"/>
    <w:rsid w:val="001E1C8C"/>
    <w:rsid w:val="001E2909"/>
    <w:rsid w:val="001E3138"/>
    <w:rsid w:val="001E4F5E"/>
    <w:rsid w:val="001E7AA2"/>
    <w:rsid w:val="001E7BA7"/>
    <w:rsid w:val="001F38AF"/>
    <w:rsid w:val="001F40A1"/>
    <w:rsid w:val="001F4F1F"/>
    <w:rsid w:val="001F4FA0"/>
    <w:rsid w:val="001F5F35"/>
    <w:rsid w:val="001F6BBA"/>
    <w:rsid w:val="001F7D62"/>
    <w:rsid w:val="002022DA"/>
    <w:rsid w:val="00205DFC"/>
    <w:rsid w:val="0020603F"/>
    <w:rsid w:val="002104DC"/>
    <w:rsid w:val="002116E4"/>
    <w:rsid w:val="002161B1"/>
    <w:rsid w:val="002176FF"/>
    <w:rsid w:val="00217ABB"/>
    <w:rsid w:val="00220BB7"/>
    <w:rsid w:val="0022149C"/>
    <w:rsid w:val="00221A94"/>
    <w:rsid w:val="0022204A"/>
    <w:rsid w:val="002235A8"/>
    <w:rsid w:val="0023240F"/>
    <w:rsid w:val="00233E7C"/>
    <w:rsid w:val="002348AB"/>
    <w:rsid w:val="00234CA5"/>
    <w:rsid w:val="002357CD"/>
    <w:rsid w:val="00235F02"/>
    <w:rsid w:val="0024037F"/>
    <w:rsid w:val="0024046C"/>
    <w:rsid w:val="00243A73"/>
    <w:rsid w:val="00245EC9"/>
    <w:rsid w:val="002462B1"/>
    <w:rsid w:val="00247473"/>
    <w:rsid w:val="0025356E"/>
    <w:rsid w:val="002539D7"/>
    <w:rsid w:val="00254106"/>
    <w:rsid w:val="00256062"/>
    <w:rsid w:val="00256221"/>
    <w:rsid w:val="00256EA1"/>
    <w:rsid w:val="002618C3"/>
    <w:rsid w:val="00263A41"/>
    <w:rsid w:val="002641F2"/>
    <w:rsid w:val="00264217"/>
    <w:rsid w:val="002648C6"/>
    <w:rsid w:val="00266FDF"/>
    <w:rsid w:val="00267761"/>
    <w:rsid w:val="00270807"/>
    <w:rsid w:val="00272550"/>
    <w:rsid w:val="00272E55"/>
    <w:rsid w:val="00274374"/>
    <w:rsid w:val="00275A69"/>
    <w:rsid w:val="00275E6C"/>
    <w:rsid w:val="00275F7E"/>
    <w:rsid w:val="0027678E"/>
    <w:rsid w:val="00280F78"/>
    <w:rsid w:val="00282750"/>
    <w:rsid w:val="00284778"/>
    <w:rsid w:val="002853E1"/>
    <w:rsid w:val="00285661"/>
    <w:rsid w:val="00286C7A"/>
    <w:rsid w:val="00287183"/>
    <w:rsid w:val="00291D2D"/>
    <w:rsid w:val="0029276C"/>
    <w:rsid w:val="00292D86"/>
    <w:rsid w:val="00294656"/>
    <w:rsid w:val="00297760"/>
    <w:rsid w:val="0029790C"/>
    <w:rsid w:val="0029798A"/>
    <w:rsid w:val="002A1B3C"/>
    <w:rsid w:val="002A3525"/>
    <w:rsid w:val="002A3A11"/>
    <w:rsid w:val="002A3B05"/>
    <w:rsid w:val="002A3C5A"/>
    <w:rsid w:val="002A3CE2"/>
    <w:rsid w:val="002A5C9F"/>
    <w:rsid w:val="002B1A0A"/>
    <w:rsid w:val="002B28BC"/>
    <w:rsid w:val="002B3B18"/>
    <w:rsid w:val="002B406B"/>
    <w:rsid w:val="002B4384"/>
    <w:rsid w:val="002B7290"/>
    <w:rsid w:val="002B7FB1"/>
    <w:rsid w:val="002C01B9"/>
    <w:rsid w:val="002C1264"/>
    <w:rsid w:val="002C1E38"/>
    <w:rsid w:val="002C3E9B"/>
    <w:rsid w:val="002C41BE"/>
    <w:rsid w:val="002C590D"/>
    <w:rsid w:val="002C5CA1"/>
    <w:rsid w:val="002C60F0"/>
    <w:rsid w:val="002C626B"/>
    <w:rsid w:val="002C6D54"/>
    <w:rsid w:val="002C7251"/>
    <w:rsid w:val="002C782C"/>
    <w:rsid w:val="002D0AB8"/>
    <w:rsid w:val="002D0FAB"/>
    <w:rsid w:val="002D1180"/>
    <w:rsid w:val="002D16D4"/>
    <w:rsid w:val="002D23BE"/>
    <w:rsid w:val="002D2D97"/>
    <w:rsid w:val="002D3555"/>
    <w:rsid w:val="002D356F"/>
    <w:rsid w:val="002D4112"/>
    <w:rsid w:val="002D43A4"/>
    <w:rsid w:val="002D4714"/>
    <w:rsid w:val="002D5683"/>
    <w:rsid w:val="002D594C"/>
    <w:rsid w:val="002D5956"/>
    <w:rsid w:val="002D7CC0"/>
    <w:rsid w:val="002E00DF"/>
    <w:rsid w:val="002E048D"/>
    <w:rsid w:val="002E08A1"/>
    <w:rsid w:val="002E63D2"/>
    <w:rsid w:val="002F0F31"/>
    <w:rsid w:val="002F2A02"/>
    <w:rsid w:val="002F31CA"/>
    <w:rsid w:val="002F3CB1"/>
    <w:rsid w:val="002F3CDC"/>
    <w:rsid w:val="002F4EB0"/>
    <w:rsid w:val="002F5043"/>
    <w:rsid w:val="002F530A"/>
    <w:rsid w:val="002F59C1"/>
    <w:rsid w:val="002F6139"/>
    <w:rsid w:val="002F6EC5"/>
    <w:rsid w:val="002F77B1"/>
    <w:rsid w:val="00301229"/>
    <w:rsid w:val="00301367"/>
    <w:rsid w:val="003015F7"/>
    <w:rsid w:val="003024CC"/>
    <w:rsid w:val="00302A81"/>
    <w:rsid w:val="00302E1C"/>
    <w:rsid w:val="00303C29"/>
    <w:rsid w:val="00304A29"/>
    <w:rsid w:val="003051B3"/>
    <w:rsid w:val="00305224"/>
    <w:rsid w:val="00305DA3"/>
    <w:rsid w:val="003060B5"/>
    <w:rsid w:val="00307762"/>
    <w:rsid w:val="00310DBC"/>
    <w:rsid w:val="00311737"/>
    <w:rsid w:val="00312131"/>
    <w:rsid w:val="003127DD"/>
    <w:rsid w:val="00314785"/>
    <w:rsid w:val="00314EE5"/>
    <w:rsid w:val="00316610"/>
    <w:rsid w:val="00316650"/>
    <w:rsid w:val="003173C2"/>
    <w:rsid w:val="0032283C"/>
    <w:rsid w:val="00323FC5"/>
    <w:rsid w:val="003257E8"/>
    <w:rsid w:val="0032752A"/>
    <w:rsid w:val="00327617"/>
    <w:rsid w:val="003318CB"/>
    <w:rsid w:val="003327CA"/>
    <w:rsid w:val="00333A24"/>
    <w:rsid w:val="003340DD"/>
    <w:rsid w:val="0033522F"/>
    <w:rsid w:val="00336440"/>
    <w:rsid w:val="00337A5C"/>
    <w:rsid w:val="00337A9A"/>
    <w:rsid w:val="00337EB6"/>
    <w:rsid w:val="00342546"/>
    <w:rsid w:val="003437E0"/>
    <w:rsid w:val="00344DB5"/>
    <w:rsid w:val="003452AD"/>
    <w:rsid w:val="00345D80"/>
    <w:rsid w:val="003471CB"/>
    <w:rsid w:val="0034726A"/>
    <w:rsid w:val="00347A01"/>
    <w:rsid w:val="00351D3A"/>
    <w:rsid w:val="00351E7E"/>
    <w:rsid w:val="003527F6"/>
    <w:rsid w:val="00352894"/>
    <w:rsid w:val="003533C0"/>
    <w:rsid w:val="00353AA9"/>
    <w:rsid w:val="00353FD3"/>
    <w:rsid w:val="00355CB0"/>
    <w:rsid w:val="00355E8F"/>
    <w:rsid w:val="003572E4"/>
    <w:rsid w:val="00361F98"/>
    <w:rsid w:val="00363650"/>
    <w:rsid w:val="003657F9"/>
    <w:rsid w:val="00367A0F"/>
    <w:rsid w:val="00370212"/>
    <w:rsid w:val="00372264"/>
    <w:rsid w:val="00373652"/>
    <w:rsid w:val="00375604"/>
    <w:rsid w:val="00375713"/>
    <w:rsid w:val="00375B4E"/>
    <w:rsid w:val="00376CCD"/>
    <w:rsid w:val="00380BD2"/>
    <w:rsid w:val="00381358"/>
    <w:rsid w:val="00382674"/>
    <w:rsid w:val="00382933"/>
    <w:rsid w:val="00382FFA"/>
    <w:rsid w:val="003842CF"/>
    <w:rsid w:val="00384D2D"/>
    <w:rsid w:val="003851AC"/>
    <w:rsid w:val="00387808"/>
    <w:rsid w:val="00387AEC"/>
    <w:rsid w:val="00387B72"/>
    <w:rsid w:val="00387CB1"/>
    <w:rsid w:val="00387CB4"/>
    <w:rsid w:val="00387EAC"/>
    <w:rsid w:val="003922F6"/>
    <w:rsid w:val="00392DA6"/>
    <w:rsid w:val="00393072"/>
    <w:rsid w:val="00393C25"/>
    <w:rsid w:val="00394188"/>
    <w:rsid w:val="003955EC"/>
    <w:rsid w:val="00395D22"/>
    <w:rsid w:val="003965F0"/>
    <w:rsid w:val="00396C1C"/>
    <w:rsid w:val="00397CB0"/>
    <w:rsid w:val="003A2C16"/>
    <w:rsid w:val="003A2F04"/>
    <w:rsid w:val="003A41BF"/>
    <w:rsid w:val="003A454D"/>
    <w:rsid w:val="003A58E5"/>
    <w:rsid w:val="003A6952"/>
    <w:rsid w:val="003A76C6"/>
    <w:rsid w:val="003A7D41"/>
    <w:rsid w:val="003B01E6"/>
    <w:rsid w:val="003B176F"/>
    <w:rsid w:val="003B74DA"/>
    <w:rsid w:val="003C08C8"/>
    <w:rsid w:val="003C65F1"/>
    <w:rsid w:val="003C666F"/>
    <w:rsid w:val="003C6BCB"/>
    <w:rsid w:val="003C6DB5"/>
    <w:rsid w:val="003C71DD"/>
    <w:rsid w:val="003C7DC8"/>
    <w:rsid w:val="003D07B0"/>
    <w:rsid w:val="003D0D99"/>
    <w:rsid w:val="003D1F27"/>
    <w:rsid w:val="003D2577"/>
    <w:rsid w:val="003D39E4"/>
    <w:rsid w:val="003D4D75"/>
    <w:rsid w:val="003D6B3C"/>
    <w:rsid w:val="003D6EFF"/>
    <w:rsid w:val="003E0773"/>
    <w:rsid w:val="003E2E7D"/>
    <w:rsid w:val="003F2EAD"/>
    <w:rsid w:val="003F3E04"/>
    <w:rsid w:val="003F3E77"/>
    <w:rsid w:val="003F4B33"/>
    <w:rsid w:val="003F5AA6"/>
    <w:rsid w:val="003F6A88"/>
    <w:rsid w:val="003F7484"/>
    <w:rsid w:val="00400FBD"/>
    <w:rsid w:val="00402639"/>
    <w:rsid w:val="00403A60"/>
    <w:rsid w:val="00406457"/>
    <w:rsid w:val="004064A8"/>
    <w:rsid w:val="004100BD"/>
    <w:rsid w:val="004101D7"/>
    <w:rsid w:val="00410B4A"/>
    <w:rsid w:val="00411FB0"/>
    <w:rsid w:val="0041206F"/>
    <w:rsid w:val="00412275"/>
    <w:rsid w:val="0041265B"/>
    <w:rsid w:val="00412FAF"/>
    <w:rsid w:val="00413886"/>
    <w:rsid w:val="004170B0"/>
    <w:rsid w:val="00422627"/>
    <w:rsid w:val="004252B3"/>
    <w:rsid w:val="004258DE"/>
    <w:rsid w:val="00425EEC"/>
    <w:rsid w:val="00425F77"/>
    <w:rsid w:val="0043046A"/>
    <w:rsid w:val="00430C09"/>
    <w:rsid w:val="00430EBD"/>
    <w:rsid w:val="0043254A"/>
    <w:rsid w:val="00432622"/>
    <w:rsid w:val="004379BC"/>
    <w:rsid w:val="00441A0D"/>
    <w:rsid w:val="00445181"/>
    <w:rsid w:val="004458AF"/>
    <w:rsid w:val="004458D8"/>
    <w:rsid w:val="0044594F"/>
    <w:rsid w:val="004473D9"/>
    <w:rsid w:val="0044757A"/>
    <w:rsid w:val="00450B66"/>
    <w:rsid w:val="00450E92"/>
    <w:rsid w:val="004537DA"/>
    <w:rsid w:val="00454E2B"/>
    <w:rsid w:val="00456511"/>
    <w:rsid w:val="00456538"/>
    <w:rsid w:val="0046071F"/>
    <w:rsid w:val="004612CF"/>
    <w:rsid w:val="00461C99"/>
    <w:rsid w:val="00463F21"/>
    <w:rsid w:val="00464120"/>
    <w:rsid w:val="00466AE5"/>
    <w:rsid w:val="00467997"/>
    <w:rsid w:val="004679DA"/>
    <w:rsid w:val="004708C0"/>
    <w:rsid w:val="0047272C"/>
    <w:rsid w:val="00473498"/>
    <w:rsid w:val="00475E13"/>
    <w:rsid w:val="0047722B"/>
    <w:rsid w:val="00480AA5"/>
    <w:rsid w:val="00481B17"/>
    <w:rsid w:val="00482ADC"/>
    <w:rsid w:val="004832B0"/>
    <w:rsid w:val="0048379A"/>
    <w:rsid w:val="004868DB"/>
    <w:rsid w:val="00486C85"/>
    <w:rsid w:val="004877CD"/>
    <w:rsid w:val="00490056"/>
    <w:rsid w:val="00490171"/>
    <w:rsid w:val="00492D3B"/>
    <w:rsid w:val="004938FE"/>
    <w:rsid w:val="00494707"/>
    <w:rsid w:val="004A0A67"/>
    <w:rsid w:val="004A126A"/>
    <w:rsid w:val="004A19D4"/>
    <w:rsid w:val="004A30B2"/>
    <w:rsid w:val="004A328B"/>
    <w:rsid w:val="004A451D"/>
    <w:rsid w:val="004A4BBC"/>
    <w:rsid w:val="004A4D5E"/>
    <w:rsid w:val="004A5112"/>
    <w:rsid w:val="004A5844"/>
    <w:rsid w:val="004B04FE"/>
    <w:rsid w:val="004B0506"/>
    <w:rsid w:val="004B0598"/>
    <w:rsid w:val="004B3274"/>
    <w:rsid w:val="004B47B0"/>
    <w:rsid w:val="004B6D64"/>
    <w:rsid w:val="004C09CD"/>
    <w:rsid w:val="004C0E62"/>
    <w:rsid w:val="004C310F"/>
    <w:rsid w:val="004C32FE"/>
    <w:rsid w:val="004C48E2"/>
    <w:rsid w:val="004C4EF9"/>
    <w:rsid w:val="004C590F"/>
    <w:rsid w:val="004C6726"/>
    <w:rsid w:val="004C6A8F"/>
    <w:rsid w:val="004C6C13"/>
    <w:rsid w:val="004C7D96"/>
    <w:rsid w:val="004D1C02"/>
    <w:rsid w:val="004D597E"/>
    <w:rsid w:val="004D5D20"/>
    <w:rsid w:val="004D7312"/>
    <w:rsid w:val="004E0FC6"/>
    <w:rsid w:val="004E102D"/>
    <w:rsid w:val="004E18B7"/>
    <w:rsid w:val="004E3640"/>
    <w:rsid w:val="004E45C4"/>
    <w:rsid w:val="004E4992"/>
    <w:rsid w:val="004E4DE9"/>
    <w:rsid w:val="004E5F3B"/>
    <w:rsid w:val="004E60AA"/>
    <w:rsid w:val="004E60E4"/>
    <w:rsid w:val="004E7FF4"/>
    <w:rsid w:val="004F0272"/>
    <w:rsid w:val="004F08DC"/>
    <w:rsid w:val="004F0CFC"/>
    <w:rsid w:val="004F1D5A"/>
    <w:rsid w:val="004F3573"/>
    <w:rsid w:val="004F51A4"/>
    <w:rsid w:val="004F577D"/>
    <w:rsid w:val="004F7315"/>
    <w:rsid w:val="00502998"/>
    <w:rsid w:val="00503AC8"/>
    <w:rsid w:val="005044B6"/>
    <w:rsid w:val="00511322"/>
    <w:rsid w:val="00512FEC"/>
    <w:rsid w:val="00515349"/>
    <w:rsid w:val="0051638B"/>
    <w:rsid w:val="0051654E"/>
    <w:rsid w:val="00520AB5"/>
    <w:rsid w:val="00521BF8"/>
    <w:rsid w:val="00524D49"/>
    <w:rsid w:val="00527FFB"/>
    <w:rsid w:val="005316F7"/>
    <w:rsid w:val="0053276A"/>
    <w:rsid w:val="00532B35"/>
    <w:rsid w:val="00537222"/>
    <w:rsid w:val="00540C52"/>
    <w:rsid w:val="005413F4"/>
    <w:rsid w:val="005419D4"/>
    <w:rsid w:val="00541AC0"/>
    <w:rsid w:val="00544F31"/>
    <w:rsid w:val="005457C1"/>
    <w:rsid w:val="0055209F"/>
    <w:rsid w:val="00552320"/>
    <w:rsid w:val="00553CBE"/>
    <w:rsid w:val="005543BA"/>
    <w:rsid w:val="0055566A"/>
    <w:rsid w:val="00555789"/>
    <w:rsid w:val="00557296"/>
    <w:rsid w:val="005603AF"/>
    <w:rsid w:val="00560841"/>
    <w:rsid w:val="00561061"/>
    <w:rsid w:val="005623AC"/>
    <w:rsid w:val="00562664"/>
    <w:rsid w:val="005627DE"/>
    <w:rsid w:val="00562E1F"/>
    <w:rsid w:val="00564787"/>
    <w:rsid w:val="00564BBF"/>
    <w:rsid w:val="005654D3"/>
    <w:rsid w:val="005656D6"/>
    <w:rsid w:val="00566699"/>
    <w:rsid w:val="0056774B"/>
    <w:rsid w:val="00567D3D"/>
    <w:rsid w:val="005702CD"/>
    <w:rsid w:val="00570367"/>
    <w:rsid w:val="00572F69"/>
    <w:rsid w:val="00573FE7"/>
    <w:rsid w:val="00574C83"/>
    <w:rsid w:val="00574EB6"/>
    <w:rsid w:val="0057777C"/>
    <w:rsid w:val="0058116B"/>
    <w:rsid w:val="00581FB5"/>
    <w:rsid w:val="0058228F"/>
    <w:rsid w:val="00582FB8"/>
    <w:rsid w:val="00583302"/>
    <w:rsid w:val="00584170"/>
    <w:rsid w:val="0058492C"/>
    <w:rsid w:val="00584ED0"/>
    <w:rsid w:val="005854D5"/>
    <w:rsid w:val="00586494"/>
    <w:rsid w:val="00586ACD"/>
    <w:rsid w:val="005912F3"/>
    <w:rsid w:val="00593362"/>
    <w:rsid w:val="005937A7"/>
    <w:rsid w:val="00595808"/>
    <w:rsid w:val="0059679C"/>
    <w:rsid w:val="00596A94"/>
    <w:rsid w:val="00596E9C"/>
    <w:rsid w:val="0059732A"/>
    <w:rsid w:val="00597C0D"/>
    <w:rsid w:val="00597EC8"/>
    <w:rsid w:val="005A3C08"/>
    <w:rsid w:val="005A4066"/>
    <w:rsid w:val="005A51A5"/>
    <w:rsid w:val="005A533F"/>
    <w:rsid w:val="005A5426"/>
    <w:rsid w:val="005A568B"/>
    <w:rsid w:val="005A5EE6"/>
    <w:rsid w:val="005A66D7"/>
    <w:rsid w:val="005A7257"/>
    <w:rsid w:val="005A784C"/>
    <w:rsid w:val="005B1377"/>
    <w:rsid w:val="005B1725"/>
    <w:rsid w:val="005B2CEA"/>
    <w:rsid w:val="005B39CF"/>
    <w:rsid w:val="005B5A69"/>
    <w:rsid w:val="005B6151"/>
    <w:rsid w:val="005B713C"/>
    <w:rsid w:val="005C3857"/>
    <w:rsid w:val="005C5F9E"/>
    <w:rsid w:val="005C71A3"/>
    <w:rsid w:val="005C7C4C"/>
    <w:rsid w:val="005D1E05"/>
    <w:rsid w:val="005D1F04"/>
    <w:rsid w:val="005D48AA"/>
    <w:rsid w:val="005D48FD"/>
    <w:rsid w:val="005D6A3D"/>
    <w:rsid w:val="005D7F00"/>
    <w:rsid w:val="005E01C0"/>
    <w:rsid w:val="005E0BCF"/>
    <w:rsid w:val="005E1830"/>
    <w:rsid w:val="005E2965"/>
    <w:rsid w:val="005E2E89"/>
    <w:rsid w:val="005E3730"/>
    <w:rsid w:val="005E3A84"/>
    <w:rsid w:val="005E475C"/>
    <w:rsid w:val="005E5A5D"/>
    <w:rsid w:val="005F1B72"/>
    <w:rsid w:val="005F45F3"/>
    <w:rsid w:val="005F5BDB"/>
    <w:rsid w:val="005F6096"/>
    <w:rsid w:val="005F6AB2"/>
    <w:rsid w:val="005F6BC4"/>
    <w:rsid w:val="005F6D33"/>
    <w:rsid w:val="005F6FBF"/>
    <w:rsid w:val="005F730C"/>
    <w:rsid w:val="005F777C"/>
    <w:rsid w:val="006036F5"/>
    <w:rsid w:val="00606C39"/>
    <w:rsid w:val="006076BA"/>
    <w:rsid w:val="00610589"/>
    <w:rsid w:val="006109C5"/>
    <w:rsid w:val="00612231"/>
    <w:rsid w:val="00612426"/>
    <w:rsid w:val="00612591"/>
    <w:rsid w:val="00612C1D"/>
    <w:rsid w:val="006131E1"/>
    <w:rsid w:val="006131EC"/>
    <w:rsid w:val="006141FC"/>
    <w:rsid w:val="00614873"/>
    <w:rsid w:val="0062068C"/>
    <w:rsid w:val="00620F7E"/>
    <w:rsid w:val="00622431"/>
    <w:rsid w:val="006226B3"/>
    <w:rsid w:val="00622ACF"/>
    <w:rsid w:val="00623756"/>
    <w:rsid w:val="00623B70"/>
    <w:rsid w:val="00624360"/>
    <w:rsid w:val="00625727"/>
    <w:rsid w:val="00626514"/>
    <w:rsid w:val="00631CD4"/>
    <w:rsid w:val="00631E86"/>
    <w:rsid w:val="00632A04"/>
    <w:rsid w:val="00633B8F"/>
    <w:rsid w:val="0063402A"/>
    <w:rsid w:val="00634D84"/>
    <w:rsid w:val="00635738"/>
    <w:rsid w:val="00635938"/>
    <w:rsid w:val="00636D58"/>
    <w:rsid w:val="006376F5"/>
    <w:rsid w:val="006401E6"/>
    <w:rsid w:val="006409FE"/>
    <w:rsid w:val="00640B17"/>
    <w:rsid w:val="00640B3F"/>
    <w:rsid w:val="006412FF"/>
    <w:rsid w:val="00642299"/>
    <w:rsid w:val="00642D15"/>
    <w:rsid w:val="00643428"/>
    <w:rsid w:val="00644328"/>
    <w:rsid w:val="00645DA7"/>
    <w:rsid w:val="0064672F"/>
    <w:rsid w:val="00646E45"/>
    <w:rsid w:val="00646F34"/>
    <w:rsid w:val="006508AD"/>
    <w:rsid w:val="00652C9B"/>
    <w:rsid w:val="00653110"/>
    <w:rsid w:val="0065324B"/>
    <w:rsid w:val="00653A09"/>
    <w:rsid w:val="0065700C"/>
    <w:rsid w:val="00657922"/>
    <w:rsid w:val="00662B99"/>
    <w:rsid w:val="006630A6"/>
    <w:rsid w:val="00664086"/>
    <w:rsid w:val="006651B6"/>
    <w:rsid w:val="0066562B"/>
    <w:rsid w:val="00666063"/>
    <w:rsid w:val="0066773E"/>
    <w:rsid w:val="00667F52"/>
    <w:rsid w:val="0067129D"/>
    <w:rsid w:val="00671A07"/>
    <w:rsid w:val="0067219D"/>
    <w:rsid w:val="00673469"/>
    <w:rsid w:val="00674827"/>
    <w:rsid w:val="00674930"/>
    <w:rsid w:val="00674EAF"/>
    <w:rsid w:val="00675BBB"/>
    <w:rsid w:val="00675C0C"/>
    <w:rsid w:val="006765FD"/>
    <w:rsid w:val="00676838"/>
    <w:rsid w:val="006775F1"/>
    <w:rsid w:val="00682C50"/>
    <w:rsid w:val="006853EA"/>
    <w:rsid w:val="00691EE1"/>
    <w:rsid w:val="00692745"/>
    <w:rsid w:val="006928B7"/>
    <w:rsid w:val="00693011"/>
    <w:rsid w:val="006A0A36"/>
    <w:rsid w:val="006A2AD8"/>
    <w:rsid w:val="006A4824"/>
    <w:rsid w:val="006A4AE2"/>
    <w:rsid w:val="006A5A0D"/>
    <w:rsid w:val="006A6A1E"/>
    <w:rsid w:val="006A6DC2"/>
    <w:rsid w:val="006A74F1"/>
    <w:rsid w:val="006A776A"/>
    <w:rsid w:val="006A7E33"/>
    <w:rsid w:val="006B070F"/>
    <w:rsid w:val="006B0A87"/>
    <w:rsid w:val="006B1A06"/>
    <w:rsid w:val="006B27EE"/>
    <w:rsid w:val="006B2F3A"/>
    <w:rsid w:val="006B3633"/>
    <w:rsid w:val="006B37F5"/>
    <w:rsid w:val="006B59E3"/>
    <w:rsid w:val="006B63C8"/>
    <w:rsid w:val="006B7F0B"/>
    <w:rsid w:val="006C3A17"/>
    <w:rsid w:val="006C4499"/>
    <w:rsid w:val="006C6027"/>
    <w:rsid w:val="006C711E"/>
    <w:rsid w:val="006C77CB"/>
    <w:rsid w:val="006C78BA"/>
    <w:rsid w:val="006D09A9"/>
    <w:rsid w:val="006D1864"/>
    <w:rsid w:val="006D1D27"/>
    <w:rsid w:val="006D35B1"/>
    <w:rsid w:val="006D4A79"/>
    <w:rsid w:val="006D5BEB"/>
    <w:rsid w:val="006D63BC"/>
    <w:rsid w:val="006D7AB1"/>
    <w:rsid w:val="006E0105"/>
    <w:rsid w:val="006E02D8"/>
    <w:rsid w:val="006E0587"/>
    <w:rsid w:val="006E0FCD"/>
    <w:rsid w:val="006E0FDB"/>
    <w:rsid w:val="006E12CC"/>
    <w:rsid w:val="006E2A5F"/>
    <w:rsid w:val="006E4432"/>
    <w:rsid w:val="006E451D"/>
    <w:rsid w:val="006E4D04"/>
    <w:rsid w:val="006E504C"/>
    <w:rsid w:val="006E51F8"/>
    <w:rsid w:val="006E5B39"/>
    <w:rsid w:val="006E62E8"/>
    <w:rsid w:val="006E65F8"/>
    <w:rsid w:val="006E668D"/>
    <w:rsid w:val="006F0025"/>
    <w:rsid w:val="006F05EF"/>
    <w:rsid w:val="006F0C94"/>
    <w:rsid w:val="006F1267"/>
    <w:rsid w:val="006F1805"/>
    <w:rsid w:val="006F5595"/>
    <w:rsid w:val="006F6460"/>
    <w:rsid w:val="006F7743"/>
    <w:rsid w:val="00703582"/>
    <w:rsid w:val="00703EEB"/>
    <w:rsid w:val="007071F1"/>
    <w:rsid w:val="00710455"/>
    <w:rsid w:val="007118FD"/>
    <w:rsid w:val="007142B6"/>
    <w:rsid w:val="007146C1"/>
    <w:rsid w:val="007146E6"/>
    <w:rsid w:val="0071527C"/>
    <w:rsid w:val="00720097"/>
    <w:rsid w:val="007205BA"/>
    <w:rsid w:val="00720F52"/>
    <w:rsid w:val="00721101"/>
    <w:rsid w:val="00722970"/>
    <w:rsid w:val="00724E2F"/>
    <w:rsid w:val="00725F62"/>
    <w:rsid w:val="00727839"/>
    <w:rsid w:val="00727D23"/>
    <w:rsid w:val="00730428"/>
    <w:rsid w:val="007339EC"/>
    <w:rsid w:val="007362A2"/>
    <w:rsid w:val="007374AF"/>
    <w:rsid w:val="00737A30"/>
    <w:rsid w:val="0074044B"/>
    <w:rsid w:val="00741354"/>
    <w:rsid w:val="00741789"/>
    <w:rsid w:val="00742345"/>
    <w:rsid w:val="00742F91"/>
    <w:rsid w:val="007439D8"/>
    <w:rsid w:val="00745A61"/>
    <w:rsid w:val="007469C3"/>
    <w:rsid w:val="007477D2"/>
    <w:rsid w:val="00747817"/>
    <w:rsid w:val="007519D0"/>
    <w:rsid w:val="00751CAD"/>
    <w:rsid w:val="0075258A"/>
    <w:rsid w:val="00753321"/>
    <w:rsid w:val="00756EF1"/>
    <w:rsid w:val="00760102"/>
    <w:rsid w:val="0076234C"/>
    <w:rsid w:val="007628D5"/>
    <w:rsid w:val="007632F7"/>
    <w:rsid w:val="00763908"/>
    <w:rsid w:val="007640B8"/>
    <w:rsid w:val="00764665"/>
    <w:rsid w:val="0076529C"/>
    <w:rsid w:val="0076566C"/>
    <w:rsid w:val="00766DB3"/>
    <w:rsid w:val="00766ED7"/>
    <w:rsid w:val="00767380"/>
    <w:rsid w:val="00770227"/>
    <w:rsid w:val="0077279B"/>
    <w:rsid w:val="00775E95"/>
    <w:rsid w:val="0077613E"/>
    <w:rsid w:val="00777F5D"/>
    <w:rsid w:val="00780899"/>
    <w:rsid w:val="0078105B"/>
    <w:rsid w:val="00781227"/>
    <w:rsid w:val="00782DAE"/>
    <w:rsid w:val="00782EB4"/>
    <w:rsid w:val="00783767"/>
    <w:rsid w:val="00786AC6"/>
    <w:rsid w:val="00787157"/>
    <w:rsid w:val="007875BF"/>
    <w:rsid w:val="007905F6"/>
    <w:rsid w:val="00791862"/>
    <w:rsid w:val="007932A5"/>
    <w:rsid w:val="00793CCE"/>
    <w:rsid w:val="00794EDD"/>
    <w:rsid w:val="00795108"/>
    <w:rsid w:val="0079675E"/>
    <w:rsid w:val="007970DC"/>
    <w:rsid w:val="00797FCA"/>
    <w:rsid w:val="007A0932"/>
    <w:rsid w:val="007A0E78"/>
    <w:rsid w:val="007A3C59"/>
    <w:rsid w:val="007A509A"/>
    <w:rsid w:val="007A5774"/>
    <w:rsid w:val="007A65C0"/>
    <w:rsid w:val="007A78FC"/>
    <w:rsid w:val="007B244E"/>
    <w:rsid w:val="007B2C76"/>
    <w:rsid w:val="007B33AA"/>
    <w:rsid w:val="007B399E"/>
    <w:rsid w:val="007B46F4"/>
    <w:rsid w:val="007B6EC0"/>
    <w:rsid w:val="007B7D6F"/>
    <w:rsid w:val="007C04AB"/>
    <w:rsid w:val="007C2049"/>
    <w:rsid w:val="007C2E32"/>
    <w:rsid w:val="007C406C"/>
    <w:rsid w:val="007C4126"/>
    <w:rsid w:val="007C59D5"/>
    <w:rsid w:val="007D0728"/>
    <w:rsid w:val="007D14DB"/>
    <w:rsid w:val="007D1D58"/>
    <w:rsid w:val="007D2535"/>
    <w:rsid w:val="007D3DF3"/>
    <w:rsid w:val="007D594C"/>
    <w:rsid w:val="007D656F"/>
    <w:rsid w:val="007D665F"/>
    <w:rsid w:val="007D6902"/>
    <w:rsid w:val="007D6990"/>
    <w:rsid w:val="007D6AAF"/>
    <w:rsid w:val="007D7DD7"/>
    <w:rsid w:val="007E0615"/>
    <w:rsid w:val="007E0AB8"/>
    <w:rsid w:val="007E1077"/>
    <w:rsid w:val="007E1C3F"/>
    <w:rsid w:val="007E3EFD"/>
    <w:rsid w:val="007E7615"/>
    <w:rsid w:val="007E7669"/>
    <w:rsid w:val="007F3BA6"/>
    <w:rsid w:val="007F4B31"/>
    <w:rsid w:val="007F7446"/>
    <w:rsid w:val="0080065C"/>
    <w:rsid w:val="00800921"/>
    <w:rsid w:val="00802722"/>
    <w:rsid w:val="00803E02"/>
    <w:rsid w:val="00804039"/>
    <w:rsid w:val="00804989"/>
    <w:rsid w:val="00804CDF"/>
    <w:rsid w:val="0080528D"/>
    <w:rsid w:val="00805AF1"/>
    <w:rsid w:val="00805D23"/>
    <w:rsid w:val="00810087"/>
    <w:rsid w:val="00811417"/>
    <w:rsid w:val="008118EE"/>
    <w:rsid w:val="008131FC"/>
    <w:rsid w:val="0081495C"/>
    <w:rsid w:val="008157E5"/>
    <w:rsid w:val="00816760"/>
    <w:rsid w:val="00821B9E"/>
    <w:rsid w:val="00822094"/>
    <w:rsid w:val="0082211B"/>
    <w:rsid w:val="008227F4"/>
    <w:rsid w:val="00822A51"/>
    <w:rsid w:val="008233CC"/>
    <w:rsid w:val="00823819"/>
    <w:rsid w:val="00825B53"/>
    <w:rsid w:val="00826BBE"/>
    <w:rsid w:val="00826F2D"/>
    <w:rsid w:val="008271EC"/>
    <w:rsid w:val="008304B4"/>
    <w:rsid w:val="008309A3"/>
    <w:rsid w:val="0083199D"/>
    <w:rsid w:val="0083285C"/>
    <w:rsid w:val="00834014"/>
    <w:rsid w:val="0083537B"/>
    <w:rsid w:val="00835DAD"/>
    <w:rsid w:val="00836DB1"/>
    <w:rsid w:val="00836E00"/>
    <w:rsid w:val="00840BCD"/>
    <w:rsid w:val="00841ED3"/>
    <w:rsid w:val="00845D67"/>
    <w:rsid w:val="00846B08"/>
    <w:rsid w:val="008474A7"/>
    <w:rsid w:val="00847975"/>
    <w:rsid w:val="008500F6"/>
    <w:rsid w:val="00850938"/>
    <w:rsid w:val="00850967"/>
    <w:rsid w:val="008513B9"/>
    <w:rsid w:val="0085256F"/>
    <w:rsid w:val="00852830"/>
    <w:rsid w:val="00856B9A"/>
    <w:rsid w:val="0085788C"/>
    <w:rsid w:val="00857B93"/>
    <w:rsid w:val="00857C69"/>
    <w:rsid w:val="008602F8"/>
    <w:rsid w:val="00860EFB"/>
    <w:rsid w:val="00861682"/>
    <w:rsid w:val="008633A3"/>
    <w:rsid w:val="0086664D"/>
    <w:rsid w:val="00867239"/>
    <w:rsid w:val="0086788F"/>
    <w:rsid w:val="00867F67"/>
    <w:rsid w:val="00871DC7"/>
    <w:rsid w:val="008721F9"/>
    <w:rsid w:val="00872F7C"/>
    <w:rsid w:val="00873E19"/>
    <w:rsid w:val="00874B1A"/>
    <w:rsid w:val="00875A04"/>
    <w:rsid w:val="0087771E"/>
    <w:rsid w:val="00880D96"/>
    <w:rsid w:val="00881C33"/>
    <w:rsid w:val="00883CFA"/>
    <w:rsid w:val="00883E19"/>
    <w:rsid w:val="00884075"/>
    <w:rsid w:val="00884AE3"/>
    <w:rsid w:val="008874E6"/>
    <w:rsid w:val="00890DC8"/>
    <w:rsid w:val="00890E2E"/>
    <w:rsid w:val="008925B0"/>
    <w:rsid w:val="00893080"/>
    <w:rsid w:val="00893CC0"/>
    <w:rsid w:val="00895372"/>
    <w:rsid w:val="0089562E"/>
    <w:rsid w:val="00895BA7"/>
    <w:rsid w:val="00896C88"/>
    <w:rsid w:val="00897857"/>
    <w:rsid w:val="00897C2F"/>
    <w:rsid w:val="008A03E4"/>
    <w:rsid w:val="008A1903"/>
    <w:rsid w:val="008A2E61"/>
    <w:rsid w:val="008A3894"/>
    <w:rsid w:val="008A532F"/>
    <w:rsid w:val="008A5A24"/>
    <w:rsid w:val="008A61CD"/>
    <w:rsid w:val="008A6E74"/>
    <w:rsid w:val="008B0FF3"/>
    <w:rsid w:val="008B3175"/>
    <w:rsid w:val="008B3C93"/>
    <w:rsid w:val="008B435C"/>
    <w:rsid w:val="008B47C9"/>
    <w:rsid w:val="008B5136"/>
    <w:rsid w:val="008B5BF6"/>
    <w:rsid w:val="008B5DB3"/>
    <w:rsid w:val="008B631A"/>
    <w:rsid w:val="008C0B8B"/>
    <w:rsid w:val="008C1914"/>
    <w:rsid w:val="008C3082"/>
    <w:rsid w:val="008C3A63"/>
    <w:rsid w:val="008C3AC1"/>
    <w:rsid w:val="008C5D69"/>
    <w:rsid w:val="008C6AFC"/>
    <w:rsid w:val="008D09C7"/>
    <w:rsid w:val="008D18C0"/>
    <w:rsid w:val="008D1EA4"/>
    <w:rsid w:val="008D30AA"/>
    <w:rsid w:val="008D515A"/>
    <w:rsid w:val="008D5B51"/>
    <w:rsid w:val="008E0BFF"/>
    <w:rsid w:val="008E1211"/>
    <w:rsid w:val="008E1242"/>
    <w:rsid w:val="008E46E8"/>
    <w:rsid w:val="008E4E45"/>
    <w:rsid w:val="008F1014"/>
    <w:rsid w:val="008F1C31"/>
    <w:rsid w:val="008F2D36"/>
    <w:rsid w:val="008F5077"/>
    <w:rsid w:val="008F544E"/>
    <w:rsid w:val="008F58F5"/>
    <w:rsid w:val="008F6998"/>
    <w:rsid w:val="008F7C64"/>
    <w:rsid w:val="008F7C87"/>
    <w:rsid w:val="008F7EC8"/>
    <w:rsid w:val="009011D4"/>
    <w:rsid w:val="00901DA2"/>
    <w:rsid w:val="00901F7F"/>
    <w:rsid w:val="00905848"/>
    <w:rsid w:val="00906A38"/>
    <w:rsid w:val="00906FB3"/>
    <w:rsid w:val="00907FE8"/>
    <w:rsid w:val="00910E75"/>
    <w:rsid w:val="009125BC"/>
    <w:rsid w:val="009128C1"/>
    <w:rsid w:val="00913629"/>
    <w:rsid w:val="00913813"/>
    <w:rsid w:val="00913961"/>
    <w:rsid w:val="00917436"/>
    <w:rsid w:val="00920E37"/>
    <w:rsid w:val="00920EAD"/>
    <w:rsid w:val="00921B9F"/>
    <w:rsid w:val="009223A2"/>
    <w:rsid w:val="00922817"/>
    <w:rsid w:val="00923BD4"/>
    <w:rsid w:val="00926235"/>
    <w:rsid w:val="0092776E"/>
    <w:rsid w:val="00927BFB"/>
    <w:rsid w:val="009301BC"/>
    <w:rsid w:val="00931F0D"/>
    <w:rsid w:val="0093217D"/>
    <w:rsid w:val="00934649"/>
    <w:rsid w:val="00934723"/>
    <w:rsid w:val="00936423"/>
    <w:rsid w:val="0093759B"/>
    <w:rsid w:val="009378FD"/>
    <w:rsid w:val="00937CD2"/>
    <w:rsid w:val="00940BD4"/>
    <w:rsid w:val="00941DEE"/>
    <w:rsid w:val="0094294F"/>
    <w:rsid w:val="009437EF"/>
    <w:rsid w:val="0094458C"/>
    <w:rsid w:val="00944A3C"/>
    <w:rsid w:val="00945FEB"/>
    <w:rsid w:val="00946F4E"/>
    <w:rsid w:val="0095029E"/>
    <w:rsid w:val="00950E1A"/>
    <w:rsid w:val="0095120C"/>
    <w:rsid w:val="0095160A"/>
    <w:rsid w:val="00952274"/>
    <w:rsid w:val="0095312A"/>
    <w:rsid w:val="009568A3"/>
    <w:rsid w:val="00956E25"/>
    <w:rsid w:val="00957A94"/>
    <w:rsid w:val="00960110"/>
    <w:rsid w:val="0096078C"/>
    <w:rsid w:val="00961957"/>
    <w:rsid w:val="009635DB"/>
    <w:rsid w:val="009637D4"/>
    <w:rsid w:val="00963D94"/>
    <w:rsid w:val="00964258"/>
    <w:rsid w:val="00966193"/>
    <w:rsid w:val="00966A11"/>
    <w:rsid w:val="00966C7B"/>
    <w:rsid w:val="009677A6"/>
    <w:rsid w:val="009709E3"/>
    <w:rsid w:val="00970EFC"/>
    <w:rsid w:val="00972A9B"/>
    <w:rsid w:val="00975602"/>
    <w:rsid w:val="00975C5E"/>
    <w:rsid w:val="009762CB"/>
    <w:rsid w:val="00976471"/>
    <w:rsid w:val="00976698"/>
    <w:rsid w:val="0097724E"/>
    <w:rsid w:val="00977466"/>
    <w:rsid w:val="00980EC5"/>
    <w:rsid w:val="009812F0"/>
    <w:rsid w:val="009835DF"/>
    <w:rsid w:val="00983B66"/>
    <w:rsid w:val="00983FCA"/>
    <w:rsid w:val="00985A3E"/>
    <w:rsid w:val="00985EF0"/>
    <w:rsid w:val="00986022"/>
    <w:rsid w:val="009874BE"/>
    <w:rsid w:val="00987E43"/>
    <w:rsid w:val="0099035B"/>
    <w:rsid w:val="009918D7"/>
    <w:rsid w:val="0099256A"/>
    <w:rsid w:val="00993D98"/>
    <w:rsid w:val="00996333"/>
    <w:rsid w:val="0099643C"/>
    <w:rsid w:val="00996857"/>
    <w:rsid w:val="00996C63"/>
    <w:rsid w:val="00996F89"/>
    <w:rsid w:val="009A087A"/>
    <w:rsid w:val="009A10E3"/>
    <w:rsid w:val="009A3C84"/>
    <w:rsid w:val="009A429C"/>
    <w:rsid w:val="009A777C"/>
    <w:rsid w:val="009B0026"/>
    <w:rsid w:val="009B029F"/>
    <w:rsid w:val="009B1D1B"/>
    <w:rsid w:val="009B3DC7"/>
    <w:rsid w:val="009B5616"/>
    <w:rsid w:val="009B64C3"/>
    <w:rsid w:val="009B6BFB"/>
    <w:rsid w:val="009C6916"/>
    <w:rsid w:val="009C70C2"/>
    <w:rsid w:val="009C7776"/>
    <w:rsid w:val="009D3C47"/>
    <w:rsid w:val="009D52EE"/>
    <w:rsid w:val="009D6D19"/>
    <w:rsid w:val="009D702C"/>
    <w:rsid w:val="009D741F"/>
    <w:rsid w:val="009D76C9"/>
    <w:rsid w:val="009E1D53"/>
    <w:rsid w:val="009E3127"/>
    <w:rsid w:val="009E408D"/>
    <w:rsid w:val="009E5D89"/>
    <w:rsid w:val="009F0717"/>
    <w:rsid w:val="009F442D"/>
    <w:rsid w:val="009F44B3"/>
    <w:rsid w:val="009F657C"/>
    <w:rsid w:val="00A004C6"/>
    <w:rsid w:val="00A005DC"/>
    <w:rsid w:val="00A01CCA"/>
    <w:rsid w:val="00A07901"/>
    <w:rsid w:val="00A10E7F"/>
    <w:rsid w:val="00A12C3D"/>
    <w:rsid w:val="00A15119"/>
    <w:rsid w:val="00A16E2C"/>
    <w:rsid w:val="00A16F83"/>
    <w:rsid w:val="00A16FC6"/>
    <w:rsid w:val="00A23317"/>
    <w:rsid w:val="00A24306"/>
    <w:rsid w:val="00A259CB"/>
    <w:rsid w:val="00A26223"/>
    <w:rsid w:val="00A27881"/>
    <w:rsid w:val="00A278F3"/>
    <w:rsid w:val="00A27A3F"/>
    <w:rsid w:val="00A315E2"/>
    <w:rsid w:val="00A3231E"/>
    <w:rsid w:val="00A32F97"/>
    <w:rsid w:val="00A336F5"/>
    <w:rsid w:val="00A33BFD"/>
    <w:rsid w:val="00A34452"/>
    <w:rsid w:val="00A35CDF"/>
    <w:rsid w:val="00A36AC6"/>
    <w:rsid w:val="00A376FB"/>
    <w:rsid w:val="00A37778"/>
    <w:rsid w:val="00A37810"/>
    <w:rsid w:val="00A401F8"/>
    <w:rsid w:val="00A40465"/>
    <w:rsid w:val="00A40CA3"/>
    <w:rsid w:val="00A41B08"/>
    <w:rsid w:val="00A42AED"/>
    <w:rsid w:val="00A42B86"/>
    <w:rsid w:val="00A441BA"/>
    <w:rsid w:val="00A4435F"/>
    <w:rsid w:val="00A448C0"/>
    <w:rsid w:val="00A4508A"/>
    <w:rsid w:val="00A45137"/>
    <w:rsid w:val="00A45A0D"/>
    <w:rsid w:val="00A45B78"/>
    <w:rsid w:val="00A46FA6"/>
    <w:rsid w:val="00A47D09"/>
    <w:rsid w:val="00A47EEE"/>
    <w:rsid w:val="00A5046F"/>
    <w:rsid w:val="00A50EFF"/>
    <w:rsid w:val="00A51C07"/>
    <w:rsid w:val="00A53A04"/>
    <w:rsid w:val="00A53D92"/>
    <w:rsid w:val="00A56A59"/>
    <w:rsid w:val="00A57C1B"/>
    <w:rsid w:val="00A610DB"/>
    <w:rsid w:val="00A61B18"/>
    <w:rsid w:val="00A63F23"/>
    <w:rsid w:val="00A648C0"/>
    <w:rsid w:val="00A65599"/>
    <w:rsid w:val="00A65A39"/>
    <w:rsid w:val="00A664E9"/>
    <w:rsid w:val="00A66B22"/>
    <w:rsid w:val="00A67950"/>
    <w:rsid w:val="00A67C38"/>
    <w:rsid w:val="00A703B5"/>
    <w:rsid w:val="00A70DF0"/>
    <w:rsid w:val="00A7148C"/>
    <w:rsid w:val="00A74397"/>
    <w:rsid w:val="00A75FE8"/>
    <w:rsid w:val="00A803BA"/>
    <w:rsid w:val="00A80750"/>
    <w:rsid w:val="00A80BC9"/>
    <w:rsid w:val="00A824C9"/>
    <w:rsid w:val="00A829AD"/>
    <w:rsid w:val="00A85142"/>
    <w:rsid w:val="00A862C8"/>
    <w:rsid w:val="00A8694A"/>
    <w:rsid w:val="00A86F7F"/>
    <w:rsid w:val="00A87870"/>
    <w:rsid w:val="00A91E4A"/>
    <w:rsid w:val="00A91F47"/>
    <w:rsid w:val="00A9441B"/>
    <w:rsid w:val="00A9518F"/>
    <w:rsid w:val="00A95B2A"/>
    <w:rsid w:val="00A95DD8"/>
    <w:rsid w:val="00A9681A"/>
    <w:rsid w:val="00AA07E4"/>
    <w:rsid w:val="00AA0C86"/>
    <w:rsid w:val="00AA1324"/>
    <w:rsid w:val="00AA1956"/>
    <w:rsid w:val="00AA371C"/>
    <w:rsid w:val="00AA7AFD"/>
    <w:rsid w:val="00AB0824"/>
    <w:rsid w:val="00AB098C"/>
    <w:rsid w:val="00AB4153"/>
    <w:rsid w:val="00AB521F"/>
    <w:rsid w:val="00AB59FA"/>
    <w:rsid w:val="00AB5A04"/>
    <w:rsid w:val="00AB5C9C"/>
    <w:rsid w:val="00AB5CB2"/>
    <w:rsid w:val="00AB6EF7"/>
    <w:rsid w:val="00AC0FE2"/>
    <w:rsid w:val="00AC1782"/>
    <w:rsid w:val="00AC402E"/>
    <w:rsid w:val="00AC6674"/>
    <w:rsid w:val="00AC6FA1"/>
    <w:rsid w:val="00AC77FB"/>
    <w:rsid w:val="00AD0A25"/>
    <w:rsid w:val="00AD1545"/>
    <w:rsid w:val="00AD43D1"/>
    <w:rsid w:val="00AD4617"/>
    <w:rsid w:val="00AD4850"/>
    <w:rsid w:val="00AE0849"/>
    <w:rsid w:val="00AE1357"/>
    <w:rsid w:val="00AE2495"/>
    <w:rsid w:val="00AE3533"/>
    <w:rsid w:val="00AE3BAC"/>
    <w:rsid w:val="00AE432C"/>
    <w:rsid w:val="00AE6672"/>
    <w:rsid w:val="00AE7CE8"/>
    <w:rsid w:val="00AF1F65"/>
    <w:rsid w:val="00AF2F65"/>
    <w:rsid w:val="00AF48E8"/>
    <w:rsid w:val="00AF4A39"/>
    <w:rsid w:val="00AF5785"/>
    <w:rsid w:val="00AF5821"/>
    <w:rsid w:val="00AF6C4C"/>
    <w:rsid w:val="00AF7B96"/>
    <w:rsid w:val="00AF7DFB"/>
    <w:rsid w:val="00B026BF"/>
    <w:rsid w:val="00B0284B"/>
    <w:rsid w:val="00B047CA"/>
    <w:rsid w:val="00B04E23"/>
    <w:rsid w:val="00B05418"/>
    <w:rsid w:val="00B0573D"/>
    <w:rsid w:val="00B05B69"/>
    <w:rsid w:val="00B07567"/>
    <w:rsid w:val="00B07C51"/>
    <w:rsid w:val="00B10C75"/>
    <w:rsid w:val="00B1160C"/>
    <w:rsid w:val="00B12346"/>
    <w:rsid w:val="00B14972"/>
    <w:rsid w:val="00B17B69"/>
    <w:rsid w:val="00B20DB9"/>
    <w:rsid w:val="00B218D3"/>
    <w:rsid w:val="00B22CE7"/>
    <w:rsid w:val="00B22DE4"/>
    <w:rsid w:val="00B23296"/>
    <w:rsid w:val="00B25FA0"/>
    <w:rsid w:val="00B264AD"/>
    <w:rsid w:val="00B273A8"/>
    <w:rsid w:val="00B30336"/>
    <w:rsid w:val="00B3039F"/>
    <w:rsid w:val="00B3295F"/>
    <w:rsid w:val="00B32BE7"/>
    <w:rsid w:val="00B33E66"/>
    <w:rsid w:val="00B34BA2"/>
    <w:rsid w:val="00B355F3"/>
    <w:rsid w:val="00B358E0"/>
    <w:rsid w:val="00B37430"/>
    <w:rsid w:val="00B37AF9"/>
    <w:rsid w:val="00B40510"/>
    <w:rsid w:val="00B41697"/>
    <w:rsid w:val="00B41EE6"/>
    <w:rsid w:val="00B427C7"/>
    <w:rsid w:val="00B44FA6"/>
    <w:rsid w:val="00B50130"/>
    <w:rsid w:val="00B51023"/>
    <w:rsid w:val="00B52AB0"/>
    <w:rsid w:val="00B52EAF"/>
    <w:rsid w:val="00B52EE6"/>
    <w:rsid w:val="00B55580"/>
    <w:rsid w:val="00B5680D"/>
    <w:rsid w:val="00B56F1C"/>
    <w:rsid w:val="00B57B26"/>
    <w:rsid w:val="00B57F49"/>
    <w:rsid w:val="00B60647"/>
    <w:rsid w:val="00B61DA2"/>
    <w:rsid w:val="00B61DC7"/>
    <w:rsid w:val="00B6233B"/>
    <w:rsid w:val="00B62352"/>
    <w:rsid w:val="00B6384C"/>
    <w:rsid w:val="00B63DC2"/>
    <w:rsid w:val="00B6406E"/>
    <w:rsid w:val="00B64566"/>
    <w:rsid w:val="00B6498E"/>
    <w:rsid w:val="00B666D8"/>
    <w:rsid w:val="00B66CE1"/>
    <w:rsid w:val="00B70CC6"/>
    <w:rsid w:val="00B71489"/>
    <w:rsid w:val="00B7161A"/>
    <w:rsid w:val="00B732D9"/>
    <w:rsid w:val="00B7702E"/>
    <w:rsid w:val="00B8044F"/>
    <w:rsid w:val="00B806DC"/>
    <w:rsid w:val="00B80FF1"/>
    <w:rsid w:val="00B817BB"/>
    <w:rsid w:val="00B8309C"/>
    <w:rsid w:val="00B838F1"/>
    <w:rsid w:val="00B85DFE"/>
    <w:rsid w:val="00B87021"/>
    <w:rsid w:val="00B913C2"/>
    <w:rsid w:val="00B915B4"/>
    <w:rsid w:val="00B91E84"/>
    <w:rsid w:val="00B92C84"/>
    <w:rsid w:val="00B93F72"/>
    <w:rsid w:val="00B94E76"/>
    <w:rsid w:val="00B96546"/>
    <w:rsid w:val="00B9676F"/>
    <w:rsid w:val="00B96E37"/>
    <w:rsid w:val="00B970E5"/>
    <w:rsid w:val="00B9739B"/>
    <w:rsid w:val="00BA199B"/>
    <w:rsid w:val="00BA1C83"/>
    <w:rsid w:val="00BA1E9E"/>
    <w:rsid w:val="00BA35AB"/>
    <w:rsid w:val="00BA385E"/>
    <w:rsid w:val="00BA4224"/>
    <w:rsid w:val="00BA47B0"/>
    <w:rsid w:val="00BA61A6"/>
    <w:rsid w:val="00BA62CA"/>
    <w:rsid w:val="00BA7C97"/>
    <w:rsid w:val="00BB0B57"/>
    <w:rsid w:val="00BB5A82"/>
    <w:rsid w:val="00BB6862"/>
    <w:rsid w:val="00BB6DB2"/>
    <w:rsid w:val="00BB6F76"/>
    <w:rsid w:val="00BC2B7D"/>
    <w:rsid w:val="00BC39E2"/>
    <w:rsid w:val="00BC435E"/>
    <w:rsid w:val="00BC4CA3"/>
    <w:rsid w:val="00BC6300"/>
    <w:rsid w:val="00BD1023"/>
    <w:rsid w:val="00BD4668"/>
    <w:rsid w:val="00BD4EF1"/>
    <w:rsid w:val="00BD5BE9"/>
    <w:rsid w:val="00BD6574"/>
    <w:rsid w:val="00BD675B"/>
    <w:rsid w:val="00BE06A5"/>
    <w:rsid w:val="00BE1231"/>
    <w:rsid w:val="00BE1918"/>
    <w:rsid w:val="00BE20ED"/>
    <w:rsid w:val="00BE2190"/>
    <w:rsid w:val="00BE2421"/>
    <w:rsid w:val="00BE24AA"/>
    <w:rsid w:val="00BE2968"/>
    <w:rsid w:val="00BE2E79"/>
    <w:rsid w:val="00BE3081"/>
    <w:rsid w:val="00BE3A4D"/>
    <w:rsid w:val="00BE4071"/>
    <w:rsid w:val="00BE41FE"/>
    <w:rsid w:val="00BE548D"/>
    <w:rsid w:val="00BE58E4"/>
    <w:rsid w:val="00BE6239"/>
    <w:rsid w:val="00BE6A58"/>
    <w:rsid w:val="00BE6DB4"/>
    <w:rsid w:val="00BE77C0"/>
    <w:rsid w:val="00BE7D56"/>
    <w:rsid w:val="00BE7DC0"/>
    <w:rsid w:val="00BF0D7E"/>
    <w:rsid w:val="00BF1271"/>
    <w:rsid w:val="00BF2A31"/>
    <w:rsid w:val="00BF3EA4"/>
    <w:rsid w:val="00BF697A"/>
    <w:rsid w:val="00BF69BB"/>
    <w:rsid w:val="00BF6D41"/>
    <w:rsid w:val="00C017AF"/>
    <w:rsid w:val="00C041A8"/>
    <w:rsid w:val="00C044D0"/>
    <w:rsid w:val="00C05B17"/>
    <w:rsid w:val="00C07294"/>
    <w:rsid w:val="00C07299"/>
    <w:rsid w:val="00C07AA5"/>
    <w:rsid w:val="00C10DE5"/>
    <w:rsid w:val="00C135A6"/>
    <w:rsid w:val="00C15C9E"/>
    <w:rsid w:val="00C1618E"/>
    <w:rsid w:val="00C170AA"/>
    <w:rsid w:val="00C176FE"/>
    <w:rsid w:val="00C20523"/>
    <w:rsid w:val="00C20F80"/>
    <w:rsid w:val="00C21607"/>
    <w:rsid w:val="00C2448B"/>
    <w:rsid w:val="00C24635"/>
    <w:rsid w:val="00C2568D"/>
    <w:rsid w:val="00C25699"/>
    <w:rsid w:val="00C26988"/>
    <w:rsid w:val="00C30623"/>
    <w:rsid w:val="00C311CC"/>
    <w:rsid w:val="00C31791"/>
    <w:rsid w:val="00C321CA"/>
    <w:rsid w:val="00C32A5E"/>
    <w:rsid w:val="00C33375"/>
    <w:rsid w:val="00C33612"/>
    <w:rsid w:val="00C34231"/>
    <w:rsid w:val="00C34600"/>
    <w:rsid w:val="00C354EF"/>
    <w:rsid w:val="00C360EB"/>
    <w:rsid w:val="00C36647"/>
    <w:rsid w:val="00C3733E"/>
    <w:rsid w:val="00C3752F"/>
    <w:rsid w:val="00C404BD"/>
    <w:rsid w:val="00C41EC4"/>
    <w:rsid w:val="00C42178"/>
    <w:rsid w:val="00C42917"/>
    <w:rsid w:val="00C43D98"/>
    <w:rsid w:val="00C4443C"/>
    <w:rsid w:val="00C44B6F"/>
    <w:rsid w:val="00C44DF0"/>
    <w:rsid w:val="00C45A05"/>
    <w:rsid w:val="00C45D43"/>
    <w:rsid w:val="00C460C1"/>
    <w:rsid w:val="00C4780E"/>
    <w:rsid w:val="00C51803"/>
    <w:rsid w:val="00C52AA6"/>
    <w:rsid w:val="00C53009"/>
    <w:rsid w:val="00C55894"/>
    <w:rsid w:val="00C55AB8"/>
    <w:rsid w:val="00C613AF"/>
    <w:rsid w:val="00C63471"/>
    <w:rsid w:val="00C63794"/>
    <w:rsid w:val="00C63E7E"/>
    <w:rsid w:val="00C6419C"/>
    <w:rsid w:val="00C65770"/>
    <w:rsid w:val="00C65A53"/>
    <w:rsid w:val="00C66E83"/>
    <w:rsid w:val="00C70C48"/>
    <w:rsid w:val="00C70DF3"/>
    <w:rsid w:val="00C71E7C"/>
    <w:rsid w:val="00C74A7A"/>
    <w:rsid w:val="00C74B36"/>
    <w:rsid w:val="00C76552"/>
    <w:rsid w:val="00C765BC"/>
    <w:rsid w:val="00C7672C"/>
    <w:rsid w:val="00C76EB5"/>
    <w:rsid w:val="00C76F15"/>
    <w:rsid w:val="00C816CF"/>
    <w:rsid w:val="00C847C8"/>
    <w:rsid w:val="00C85BA1"/>
    <w:rsid w:val="00C86A66"/>
    <w:rsid w:val="00C87B2F"/>
    <w:rsid w:val="00C87BC2"/>
    <w:rsid w:val="00C91112"/>
    <w:rsid w:val="00C9167B"/>
    <w:rsid w:val="00C936DB"/>
    <w:rsid w:val="00C93B02"/>
    <w:rsid w:val="00C93D1A"/>
    <w:rsid w:val="00C94B03"/>
    <w:rsid w:val="00C94F3D"/>
    <w:rsid w:val="00C95102"/>
    <w:rsid w:val="00C95E5F"/>
    <w:rsid w:val="00C96EB3"/>
    <w:rsid w:val="00CA00EC"/>
    <w:rsid w:val="00CA03E4"/>
    <w:rsid w:val="00CA180A"/>
    <w:rsid w:val="00CA1D1E"/>
    <w:rsid w:val="00CA1DBB"/>
    <w:rsid w:val="00CA2C91"/>
    <w:rsid w:val="00CA56D5"/>
    <w:rsid w:val="00CA5A88"/>
    <w:rsid w:val="00CA75C8"/>
    <w:rsid w:val="00CB0F88"/>
    <w:rsid w:val="00CB1D55"/>
    <w:rsid w:val="00CB3A9E"/>
    <w:rsid w:val="00CB4E1F"/>
    <w:rsid w:val="00CB5005"/>
    <w:rsid w:val="00CB5563"/>
    <w:rsid w:val="00CB5DD6"/>
    <w:rsid w:val="00CB6394"/>
    <w:rsid w:val="00CB7919"/>
    <w:rsid w:val="00CC0891"/>
    <w:rsid w:val="00CC1153"/>
    <w:rsid w:val="00CC2283"/>
    <w:rsid w:val="00CC36D1"/>
    <w:rsid w:val="00CC4291"/>
    <w:rsid w:val="00CC5863"/>
    <w:rsid w:val="00CD0003"/>
    <w:rsid w:val="00CD06BE"/>
    <w:rsid w:val="00CD094B"/>
    <w:rsid w:val="00CD116D"/>
    <w:rsid w:val="00CD1A27"/>
    <w:rsid w:val="00CD2B35"/>
    <w:rsid w:val="00CD356A"/>
    <w:rsid w:val="00CD4BD8"/>
    <w:rsid w:val="00CD5A3A"/>
    <w:rsid w:val="00CD72A3"/>
    <w:rsid w:val="00CE0B41"/>
    <w:rsid w:val="00CE0D1A"/>
    <w:rsid w:val="00CE1469"/>
    <w:rsid w:val="00CE2FEB"/>
    <w:rsid w:val="00CE538F"/>
    <w:rsid w:val="00CE6706"/>
    <w:rsid w:val="00CE6B1D"/>
    <w:rsid w:val="00CE74B9"/>
    <w:rsid w:val="00CF02CE"/>
    <w:rsid w:val="00CF15EE"/>
    <w:rsid w:val="00CF21F5"/>
    <w:rsid w:val="00CF2C13"/>
    <w:rsid w:val="00CF2FC7"/>
    <w:rsid w:val="00CF3148"/>
    <w:rsid w:val="00CF3AB7"/>
    <w:rsid w:val="00CF47D4"/>
    <w:rsid w:val="00CF498A"/>
    <w:rsid w:val="00CF4AE8"/>
    <w:rsid w:val="00CF614A"/>
    <w:rsid w:val="00CF71B0"/>
    <w:rsid w:val="00D008DF"/>
    <w:rsid w:val="00D015F4"/>
    <w:rsid w:val="00D037CB"/>
    <w:rsid w:val="00D048EC"/>
    <w:rsid w:val="00D05025"/>
    <w:rsid w:val="00D06887"/>
    <w:rsid w:val="00D07C7F"/>
    <w:rsid w:val="00D10E99"/>
    <w:rsid w:val="00D1321B"/>
    <w:rsid w:val="00D150E4"/>
    <w:rsid w:val="00D15734"/>
    <w:rsid w:val="00D15C0F"/>
    <w:rsid w:val="00D16864"/>
    <w:rsid w:val="00D17D8E"/>
    <w:rsid w:val="00D17FD7"/>
    <w:rsid w:val="00D20179"/>
    <w:rsid w:val="00D209E2"/>
    <w:rsid w:val="00D21697"/>
    <w:rsid w:val="00D2531E"/>
    <w:rsid w:val="00D2629A"/>
    <w:rsid w:val="00D26777"/>
    <w:rsid w:val="00D27492"/>
    <w:rsid w:val="00D277DD"/>
    <w:rsid w:val="00D3075C"/>
    <w:rsid w:val="00D31EBC"/>
    <w:rsid w:val="00D322D1"/>
    <w:rsid w:val="00D32D8E"/>
    <w:rsid w:val="00D3409A"/>
    <w:rsid w:val="00D34A08"/>
    <w:rsid w:val="00D35AD7"/>
    <w:rsid w:val="00D36BD1"/>
    <w:rsid w:val="00D36F2C"/>
    <w:rsid w:val="00D40966"/>
    <w:rsid w:val="00D42447"/>
    <w:rsid w:val="00D4480B"/>
    <w:rsid w:val="00D449CC"/>
    <w:rsid w:val="00D44E9E"/>
    <w:rsid w:val="00D46A6C"/>
    <w:rsid w:val="00D52AFD"/>
    <w:rsid w:val="00D52F77"/>
    <w:rsid w:val="00D53587"/>
    <w:rsid w:val="00D54A98"/>
    <w:rsid w:val="00D553FA"/>
    <w:rsid w:val="00D554B0"/>
    <w:rsid w:val="00D57A76"/>
    <w:rsid w:val="00D6196C"/>
    <w:rsid w:val="00D61DCB"/>
    <w:rsid w:val="00D6268B"/>
    <w:rsid w:val="00D62748"/>
    <w:rsid w:val="00D634D5"/>
    <w:rsid w:val="00D6351A"/>
    <w:rsid w:val="00D63A50"/>
    <w:rsid w:val="00D65F92"/>
    <w:rsid w:val="00D6672A"/>
    <w:rsid w:val="00D709F1"/>
    <w:rsid w:val="00D70B03"/>
    <w:rsid w:val="00D71FB8"/>
    <w:rsid w:val="00D74D1E"/>
    <w:rsid w:val="00D776A9"/>
    <w:rsid w:val="00D82C5B"/>
    <w:rsid w:val="00D83621"/>
    <w:rsid w:val="00D83895"/>
    <w:rsid w:val="00D83BAF"/>
    <w:rsid w:val="00D842B1"/>
    <w:rsid w:val="00D84475"/>
    <w:rsid w:val="00D84B69"/>
    <w:rsid w:val="00D86E91"/>
    <w:rsid w:val="00D86F13"/>
    <w:rsid w:val="00D8700D"/>
    <w:rsid w:val="00D87280"/>
    <w:rsid w:val="00D87824"/>
    <w:rsid w:val="00D87ECA"/>
    <w:rsid w:val="00D9157D"/>
    <w:rsid w:val="00D91711"/>
    <w:rsid w:val="00D91AA4"/>
    <w:rsid w:val="00D92F1C"/>
    <w:rsid w:val="00D940B8"/>
    <w:rsid w:val="00D94B7B"/>
    <w:rsid w:val="00D9614F"/>
    <w:rsid w:val="00D973AE"/>
    <w:rsid w:val="00D974F1"/>
    <w:rsid w:val="00D97C4E"/>
    <w:rsid w:val="00DA0C20"/>
    <w:rsid w:val="00DA0D25"/>
    <w:rsid w:val="00DA19F8"/>
    <w:rsid w:val="00DA2590"/>
    <w:rsid w:val="00DA379A"/>
    <w:rsid w:val="00DA4996"/>
    <w:rsid w:val="00DA5722"/>
    <w:rsid w:val="00DA59D5"/>
    <w:rsid w:val="00DA5EB9"/>
    <w:rsid w:val="00DA616E"/>
    <w:rsid w:val="00DA6204"/>
    <w:rsid w:val="00DA62A4"/>
    <w:rsid w:val="00DA7261"/>
    <w:rsid w:val="00DB03EB"/>
    <w:rsid w:val="00DB0AAA"/>
    <w:rsid w:val="00DB425A"/>
    <w:rsid w:val="00DB5A00"/>
    <w:rsid w:val="00DB5CCA"/>
    <w:rsid w:val="00DB7D28"/>
    <w:rsid w:val="00DB7E85"/>
    <w:rsid w:val="00DC054C"/>
    <w:rsid w:val="00DC0C7B"/>
    <w:rsid w:val="00DC182C"/>
    <w:rsid w:val="00DC393A"/>
    <w:rsid w:val="00DC4D07"/>
    <w:rsid w:val="00DC5DBD"/>
    <w:rsid w:val="00DC6036"/>
    <w:rsid w:val="00DD523F"/>
    <w:rsid w:val="00DD5523"/>
    <w:rsid w:val="00DD5684"/>
    <w:rsid w:val="00DD6D86"/>
    <w:rsid w:val="00DD73C9"/>
    <w:rsid w:val="00DE1299"/>
    <w:rsid w:val="00DE245B"/>
    <w:rsid w:val="00DE2713"/>
    <w:rsid w:val="00DE326B"/>
    <w:rsid w:val="00DE4662"/>
    <w:rsid w:val="00DE4769"/>
    <w:rsid w:val="00DE4AEA"/>
    <w:rsid w:val="00DE4D01"/>
    <w:rsid w:val="00DE4D35"/>
    <w:rsid w:val="00DE6EC0"/>
    <w:rsid w:val="00DF080D"/>
    <w:rsid w:val="00DF09AA"/>
    <w:rsid w:val="00DF1636"/>
    <w:rsid w:val="00DF1BF9"/>
    <w:rsid w:val="00DF26C5"/>
    <w:rsid w:val="00DF2D69"/>
    <w:rsid w:val="00DF3082"/>
    <w:rsid w:val="00DF3B92"/>
    <w:rsid w:val="00DF5821"/>
    <w:rsid w:val="00DF63AE"/>
    <w:rsid w:val="00DF715C"/>
    <w:rsid w:val="00E0078F"/>
    <w:rsid w:val="00E01DEC"/>
    <w:rsid w:val="00E03746"/>
    <w:rsid w:val="00E04059"/>
    <w:rsid w:val="00E04DC4"/>
    <w:rsid w:val="00E072D6"/>
    <w:rsid w:val="00E106CE"/>
    <w:rsid w:val="00E10A0F"/>
    <w:rsid w:val="00E110F3"/>
    <w:rsid w:val="00E1381D"/>
    <w:rsid w:val="00E161C6"/>
    <w:rsid w:val="00E166B0"/>
    <w:rsid w:val="00E16A94"/>
    <w:rsid w:val="00E20049"/>
    <w:rsid w:val="00E21161"/>
    <w:rsid w:val="00E2148E"/>
    <w:rsid w:val="00E21C6F"/>
    <w:rsid w:val="00E2215F"/>
    <w:rsid w:val="00E22BE9"/>
    <w:rsid w:val="00E24F7F"/>
    <w:rsid w:val="00E2531B"/>
    <w:rsid w:val="00E336E3"/>
    <w:rsid w:val="00E3398C"/>
    <w:rsid w:val="00E33E53"/>
    <w:rsid w:val="00E33EBB"/>
    <w:rsid w:val="00E34AA9"/>
    <w:rsid w:val="00E354ED"/>
    <w:rsid w:val="00E36633"/>
    <w:rsid w:val="00E37809"/>
    <w:rsid w:val="00E41C04"/>
    <w:rsid w:val="00E42EA5"/>
    <w:rsid w:val="00E43007"/>
    <w:rsid w:val="00E430ED"/>
    <w:rsid w:val="00E45B75"/>
    <w:rsid w:val="00E47E2B"/>
    <w:rsid w:val="00E53E54"/>
    <w:rsid w:val="00E54E07"/>
    <w:rsid w:val="00E56049"/>
    <w:rsid w:val="00E57369"/>
    <w:rsid w:val="00E61B80"/>
    <w:rsid w:val="00E64F7C"/>
    <w:rsid w:val="00E65AEE"/>
    <w:rsid w:val="00E65E76"/>
    <w:rsid w:val="00E66110"/>
    <w:rsid w:val="00E66B40"/>
    <w:rsid w:val="00E67ACD"/>
    <w:rsid w:val="00E729D4"/>
    <w:rsid w:val="00E72D99"/>
    <w:rsid w:val="00E74265"/>
    <w:rsid w:val="00E745B5"/>
    <w:rsid w:val="00E74607"/>
    <w:rsid w:val="00E74758"/>
    <w:rsid w:val="00E755F7"/>
    <w:rsid w:val="00E76897"/>
    <w:rsid w:val="00E779A1"/>
    <w:rsid w:val="00E839FC"/>
    <w:rsid w:val="00E83A95"/>
    <w:rsid w:val="00E8444C"/>
    <w:rsid w:val="00E85EE7"/>
    <w:rsid w:val="00E87580"/>
    <w:rsid w:val="00E87D20"/>
    <w:rsid w:val="00E90124"/>
    <w:rsid w:val="00E91E01"/>
    <w:rsid w:val="00E943B4"/>
    <w:rsid w:val="00E94908"/>
    <w:rsid w:val="00E95912"/>
    <w:rsid w:val="00E95C1A"/>
    <w:rsid w:val="00E96061"/>
    <w:rsid w:val="00EA0881"/>
    <w:rsid w:val="00EA09E9"/>
    <w:rsid w:val="00EA0A13"/>
    <w:rsid w:val="00EA26B9"/>
    <w:rsid w:val="00EA46CE"/>
    <w:rsid w:val="00EA4F1F"/>
    <w:rsid w:val="00EA57BD"/>
    <w:rsid w:val="00EA67C0"/>
    <w:rsid w:val="00EA707B"/>
    <w:rsid w:val="00EB10DC"/>
    <w:rsid w:val="00EB176C"/>
    <w:rsid w:val="00EB296D"/>
    <w:rsid w:val="00EB32A3"/>
    <w:rsid w:val="00EB440C"/>
    <w:rsid w:val="00EB4995"/>
    <w:rsid w:val="00EB4CB1"/>
    <w:rsid w:val="00EB693D"/>
    <w:rsid w:val="00EB7063"/>
    <w:rsid w:val="00EC171D"/>
    <w:rsid w:val="00EC2AB7"/>
    <w:rsid w:val="00EC2CA0"/>
    <w:rsid w:val="00EC300A"/>
    <w:rsid w:val="00EC3D5F"/>
    <w:rsid w:val="00EC42B4"/>
    <w:rsid w:val="00EC4758"/>
    <w:rsid w:val="00EC4BF0"/>
    <w:rsid w:val="00EC6958"/>
    <w:rsid w:val="00EC7789"/>
    <w:rsid w:val="00ED027C"/>
    <w:rsid w:val="00ED085B"/>
    <w:rsid w:val="00ED0FCE"/>
    <w:rsid w:val="00ED1D5B"/>
    <w:rsid w:val="00ED2373"/>
    <w:rsid w:val="00ED2728"/>
    <w:rsid w:val="00ED3325"/>
    <w:rsid w:val="00ED3392"/>
    <w:rsid w:val="00ED3C71"/>
    <w:rsid w:val="00ED5A66"/>
    <w:rsid w:val="00ED5CC0"/>
    <w:rsid w:val="00EE258A"/>
    <w:rsid w:val="00EE2F33"/>
    <w:rsid w:val="00EE3F9F"/>
    <w:rsid w:val="00EE41DA"/>
    <w:rsid w:val="00EE589F"/>
    <w:rsid w:val="00EE66A7"/>
    <w:rsid w:val="00EF010A"/>
    <w:rsid w:val="00EF18D6"/>
    <w:rsid w:val="00EF37F1"/>
    <w:rsid w:val="00EF38DA"/>
    <w:rsid w:val="00EF51D9"/>
    <w:rsid w:val="00EF5E5B"/>
    <w:rsid w:val="00EF6788"/>
    <w:rsid w:val="00EF67EE"/>
    <w:rsid w:val="00EF7296"/>
    <w:rsid w:val="00EF771A"/>
    <w:rsid w:val="00F005A7"/>
    <w:rsid w:val="00F014E8"/>
    <w:rsid w:val="00F02844"/>
    <w:rsid w:val="00F02AF9"/>
    <w:rsid w:val="00F051A5"/>
    <w:rsid w:val="00F060D5"/>
    <w:rsid w:val="00F10FFD"/>
    <w:rsid w:val="00F1274F"/>
    <w:rsid w:val="00F134DC"/>
    <w:rsid w:val="00F14B98"/>
    <w:rsid w:val="00F14DB0"/>
    <w:rsid w:val="00F16133"/>
    <w:rsid w:val="00F1645E"/>
    <w:rsid w:val="00F17B39"/>
    <w:rsid w:val="00F22078"/>
    <w:rsid w:val="00F228C2"/>
    <w:rsid w:val="00F24764"/>
    <w:rsid w:val="00F24840"/>
    <w:rsid w:val="00F26974"/>
    <w:rsid w:val="00F274CA"/>
    <w:rsid w:val="00F3285F"/>
    <w:rsid w:val="00F32919"/>
    <w:rsid w:val="00F32BB3"/>
    <w:rsid w:val="00F35AAE"/>
    <w:rsid w:val="00F40349"/>
    <w:rsid w:val="00F41BBE"/>
    <w:rsid w:val="00F424E6"/>
    <w:rsid w:val="00F42C96"/>
    <w:rsid w:val="00F43C20"/>
    <w:rsid w:val="00F44C64"/>
    <w:rsid w:val="00F45F08"/>
    <w:rsid w:val="00F46E45"/>
    <w:rsid w:val="00F470DA"/>
    <w:rsid w:val="00F477A5"/>
    <w:rsid w:val="00F47A6B"/>
    <w:rsid w:val="00F50977"/>
    <w:rsid w:val="00F51E83"/>
    <w:rsid w:val="00F55498"/>
    <w:rsid w:val="00F555F5"/>
    <w:rsid w:val="00F60DAB"/>
    <w:rsid w:val="00F620F8"/>
    <w:rsid w:val="00F66F93"/>
    <w:rsid w:val="00F70278"/>
    <w:rsid w:val="00F703EC"/>
    <w:rsid w:val="00F70BFA"/>
    <w:rsid w:val="00F72709"/>
    <w:rsid w:val="00F7483E"/>
    <w:rsid w:val="00F74F1D"/>
    <w:rsid w:val="00F75580"/>
    <w:rsid w:val="00F76A0D"/>
    <w:rsid w:val="00F77F8B"/>
    <w:rsid w:val="00F8004E"/>
    <w:rsid w:val="00F8017C"/>
    <w:rsid w:val="00F815D2"/>
    <w:rsid w:val="00F83271"/>
    <w:rsid w:val="00F840EE"/>
    <w:rsid w:val="00F84195"/>
    <w:rsid w:val="00F87F56"/>
    <w:rsid w:val="00F9398C"/>
    <w:rsid w:val="00F939E8"/>
    <w:rsid w:val="00F93BEE"/>
    <w:rsid w:val="00F944DB"/>
    <w:rsid w:val="00F94552"/>
    <w:rsid w:val="00F95C5F"/>
    <w:rsid w:val="00F95E6E"/>
    <w:rsid w:val="00F975E4"/>
    <w:rsid w:val="00FA18BA"/>
    <w:rsid w:val="00FA1D1C"/>
    <w:rsid w:val="00FA40C3"/>
    <w:rsid w:val="00FA59EF"/>
    <w:rsid w:val="00FA5A03"/>
    <w:rsid w:val="00FA5A10"/>
    <w:rsid w:val="00FA669B"/>
    <w:rsid w:val="00FA77BC"/>
    <w:rsid w:val="00FB08BC"/>
    <w:rsid w:val="00FB15A0"/>
    <w:rsid w:val="00FB1D1E"/>
    <w:rsid w:val="00FB1F5F"/>
    <w:rsid w:val="00FC0280"/>
    <w:rsid w:val="00FC050E"/>
    <w:rsid w:val="00FC0D33"/>
    <w:rsid w:val="00FC1B61"/>
    <w:rsid w:val="00FC2CAF"/>
    <w:rsid w:val="00FC405B"/>
    <w:rsid w:val="00FC4F79"/>
    <w:rsid w:val="00FC6070"/>
    <w:rsid w:val="00FD0D6D"/>
    <w:rsid w:val="00FD1C09"/>
    <w:rsid w:val="00FE0619"/>
    <w:rsid w:val="00FE0A7D"/>
    <w:rsid w:val="00FE14A7"/>
    <w:rsid w:val="00FE2F33"/>
    <w:rsid w:val="00FE3589"/>
    <w:rsid w:val="00FE506E"/>
    <w:rsid w:val="00FE5B5A"/>
    <w:rsid w:val="00FE5C49"/>
    <w:rsid w:val="00FE7852"/>
    <w:rsid w:val="00FF056A"/>
    <w:rsid w:val="00FF0DA4"/>
    <w:rsid w:val="00FF11B1"/>
    <w:rsid w:val="00FF1B3E"/>
    <w:rsid w:val="00FF3253"/>
    <w:rsid w:val="00FF67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31222"/>
  <w15:chartTrackingRefBased/>
  <w15:docId w15:val="{369606DA-9E35-486A-8BA1-578482A8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635"/>
    <w:rPr>
      <w:sz w:val="24"/>
      <w:lang w:val="en-GB"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ind w:left="2124"/>
      <w:outlineLvl w:val="2"/>
    </w:pPr>
    <w:rPr>
      <w:b/>
      <w:bCs/>
      <w:szCs w:val="24"/>
      <w:lang w:eastAsia="fr-FR"/>
    </w:rPr>
  </w:style>
  <w:style w:type="paragraph" w:styleId="Heading4">
    <w:name w:val="heading 4"/>
    <w:basedOn w:val="Normal"/>
    <w:next w:val="Normal"/>
    <w:qFormat/>
    <w:pPr>
      <w:keepNext/>
      <w:jc w:val="center"/>
      <w:outlineLvl w:val="3"/>
    </w:pPr>
    <w:rPr>
      <w:b/>
      <w:bCs/>
    </w:rPr>
  </w:style>
  <w:style w:type="paragraph" w:styleId="Heading6">
    <w:name w:val="heading 6"/>
    <w:basedOn w:val="Normal"/>
    <w:next w:val="Normal"/>
    <w:qFormat/>
    <w:pPr>
      <w:keepNext/>
      <w:jc w:val="both"/>
      <w:outlineLvl w:val="5"/>
    </w:pPr>
    <w:rPr>
      <w:b/>
      <w:bCs/>
      <w:i/>
      <w:iCs/>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513"/>
        <w:tab w:val="right" w:pos="9027"/>
      </w:tabs>
    </w:pPr>
  </w:style>
  <w:style w:type="paragraph" w:styleId="Footer">
    <w:name w:val="footer"/>
    <w:basedOn w:val="Normal"/>
    <w:link w:val="FooterChar"/>
    <w:uiPriority w:val="99"/>
    <w:pPr>
      <w:tabs>
        <w:tab w:val="center" w:pos="4153"/>
        <w:tab w:val="right" w:pos="8306"/>
      </w:tabs>
    </w:pPr>
    <w:rPr>
      <w:sz w:val="18"/>
    </w:rPr>
  </w:style>
  <w:style w:type="character" w:styleId="PageNumber">
    <w:name w:val="page number"/>
    <w:rPr>
      <w:sz w:val="20"/>
    </w:rPr>
  </w:style>
  <w:style w:type="paragraph" w:styleId="Title">
    <w:name w:val="Title"/>
    <w:basedOn w:val="Normal"/>
    <w:qFormat/>
    <w:pPr>
      <w:jc w:val="center"/>
    </w:pPr>
    <w:rPr>
      <w:b/>
      <w:lang w:val="fr-FR" w:eastAsia="fr-FR"/>
    </w:rPr>
  </w:style>
  <w:style w:type="paragraph" w:styleId="BodyText">
    <w:name w:val="Body Text"/>
    <w:basedOn w:val="Normal"/>
    <w:pPr>
      <w:jc w:val="both"/>
    </w:pPr>
    <w:rPr>
      <w:lang w:val="fr-FR" w:eastAsia="fr-FR"/>
    </w:rPr>
  </w:style>
  <w:style w:type="paragraph" w:styleId="FootnoteText">
    <w:name w:val="footnote text"/>
    <w:basedOn w:val="Normal"/>
    <w:semiHidden/>
    <w:pPr>
      <w:widowControl w:val="0"/>
      <w:tabs>
        <w:tab w:val="left" w:pos="0"/>
        <w:tab w:val="left" w:pos="186"/>
        <w:tab w:val="left" w:pos="720"/>
      </w:tabs>
      <w:suppressAutoHyphens/>
      <w:jc w:val="both"/>
    </w:pPr>
    <w:rPr>
      <w:snapToGrid w:val="0"/>
      <w:sz w:val="18"/>
    </w:rPr>
  </w:style>
  <w:style w:type="character" w:styleId="FootnoteReference">
    <w:name w:val="footnote reference"/>
    <w:aliases w:val="4_G,Char Char Car Car Char Char Car Char Car Char,Char Char Car Car1 Char Char Car Car Char Char,Char Char Car Char Char Car Char Car Char,Char Char1,Footnote Reference Number,Footnote Reference_LVL6,Footnote Reference_LVL61"/>
    <w:link w:val="4GCharCharChar"/>
    <w:uiPriority w:val="99"/>
    <w:qFormat/>
    <w:rPr>
      <w:rFonts w:ascii="Times Roman" w:hAnsi="Times Roman"/>
      <w:noProof w:val="0"/>
      <w:sz w:val="18"/>
      <w:vertAlign w:val="superscript"/>
      <w:lang w:val="en-GB"/>
    </w:rPr>
  </w:style>
  <w:style w:type="paragraph" w:styleId="BodyTextIndent">
    <w:name w:val="Body Text Indent"/>
    <w:basedOn w:val="Normal"/>
    <w:pPr>
      <w:ind w:left="720" w:hanging="720"/>
    </w:pPr>
  </w:style>
  <w:style w:type="paragraph" w:styleId="BodyText2">
    <w:name w:val="Body Text 2"/>
    <w:basedOn w:val="Normal"/>
    <w:rPr>
      <w:b/>
      <w:lang w:val="en-US" w:eastAsia="fr-FR"/>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pPr>
      <w:jc w:val="both"/>
    </w:pPr>
    <w:rPr>
      <w:sz w:val="20"/>
      <w:lang w:val="fr-FR"/>
    </w:rPr>
  </w:style>
  <w:style w:type="character" w:styleId="Strong">
    <w:name w:val="Strong"/>
    <w:uiPriority w:val="22"/>
    <w:qFormat/>
    <w:rPr>
      <w:b/>
    </w:rPr>
  </w:style>
  <w:style w:type="paragraph" w:customStyle="1" w:styleId="traduction">
    <w:name w:val="traduction"/>
    <w:basedOn w:val="Header"/>
    <w:pPr>
      <w:tabs>
        <w:tab w:val="clear" w:pos="4513"/>
        <w:tab w:val="clear" w:pos="9027"/>
      </w:tabs>
    </w:pPr>
    <w:rPr>
      <w:lang w:val="fr-FR"/>
    </w:rPr>
  </w:style>
  <w:style w:type="paragraph" w:styleId="NormalWeb">
    <w:name w:val="Normal (Web)"/>
    <w:basedOn w:val="Normal"/>
    <w:uiPriority w:val="99"/>
    <w:pPr>
      <w:spacing w:before="100" w:beforeAutospacing="1" w:after="100" w:afterAutospacing="1"/>
    </w:pPr>
    <w:rPr>
      <w:szCs w:val="24"/>
    </w:rPr>
  </w:style>
  <w:style w:type="character" w:customStyle="1" w:styleId="h1">
    <w:name w:val="h1"/>
    <w:basedOn w:val="DefaultParagraphFont"/>
  </w:style>
  <w:style w:type="character" w:customStyle="1" w:styleId="crumbs">
    <w:name w:val="crumbs"/>
    <w:basedOn w:val="DefaultParagraphFont"/>
  </w:style>
  <w:style w:type="character" w:customStyle="1" w:styleId="brood1">
    <w:name w:val="brood1"/>
    <w:rPr>
      <w:rFonts w:ascii="Arial" w:hAnsi="Arial" w:hint="default"/>
      <w:b w:val="0"/>
      <w:bCs w:val="0"/>
      <w:i w:val="0"/>
      <w:iCs w:val="0"/>
      <w:color w:val="000000"/>
      <w:sz w:val="16"/>
      <w:szCs w:val="16"/>
    </w:rPr>
  </w:style>
  <w:style w:type="paragraph" w:styleId="BodyTextIndent2">
    <w:name w:val="Body Text Indent 2"/>
    <w:basedOn w:val="Normal"/>
    <w:pPr>
      <w:tabs>
        <w:tab w:val="left" w:pos="426"/>
      </w:tabs>
      <w:ind w:left="426" w:hanging="426"/>
      <w:jc w:val="both"/>
    </w:pPr>
  </w:style>
  <w:style w:type="paragraph" w:styleId="Subtitle">
    <w:name w:val="Subtitle"/>
    <w:basedOn w:val="Normal"/>
    <w:qFormat/>
    <w:pPr>
      <w:jc w:val="center"/>
    </w:pPr>
    <w:rPr>
      <w:b/>
      <w:bCs/>
      <w:szCs w:val="24"/>
      <w:lang w:eastAsia="fr-FR"/>
    </w:rPr>
  </w:style>
  <w:style w:type="character" w:customStyle="1" w:styleId="copy111">
    <w:name w:val="copy111"/>
    <w:rPr>
      <w:sz w:val="19"/>
      <w:szCs w:val="19"/>
    </w:rPr>
  </w:style>
  <w:style w:type="character" w:customStyle="1" w:styleId="copy121">
    <w:name w:val="copy121"/>
    <w:rPr>
      <w:sz w:val="21"/>
      <w:szCs w:val="21"/>
    </w:rPr>
  </w:style>
  <w:style w:type="paragraph" w:customStyle="1" w:styleId="InfoData">
    <w:name w:val="InfoData"/>
    <w:basedOn w:val="Normal"/>
    <w:pPr>
      <w:spacing w:before="40" w:after="80" w:line="280" w:lineRule="exact"/>
      <w:jc w:val="both"/>
    </w:pPr>
    <w:rPr>
      <w:rFonts w:ascii="Verdana" w:hAnsi="Verdana"/>
      <w:spacing w:val="-4"/>
      <w:lang w:val="en-US"/>
    </w:rPr>
  </w:style>
  <w:style w:type="character" w:styleId="FollowedHyperlink">
    <w:name w:val="FollowedHyperlink"/>
    <w:uiPriority w:val="99"/>
    <w:rsid w:val="00961957"/>
    <w:rPr>
      <w:color w:val="800080"/>
      <w:u w:val="single"/>
    </w:rPr>
  </w:style>
  <w:style w:type="paragraph" w:styleId="BalloonText">
    <w:name w:val="Balloon Text"/>
    <w:basedOn w:val="Normal"/>
    <w:link w:val="BalloonTextChar"/>
    <w:uiPriority w:val="99"/>
    <w:semiHidden/>
    <w:rsid w:val="0024046C"/>
    <w:rPr>
      <w:rFonts w:ascii="Tahoma" w:hAnsi="Tahoma" w:cs="Tahoma"/>
      <w:sz w:val="16"/>
      <w:szCs w:val="16"/>
    </w:rPr>
  </w:style>
  <w:style w:type="paragraph" w:customStyle="1" w:styleId="text">
    <w:name w:val="text"/>
    <w:basedOn w:val="Normal"/>
    <w:rsid w:val="00303C29"/>
    <w:pPr>
      <w:spacing w:before="100" w:beforeAutospacing="1" w:after="100" w:afterAutospacing="1" w:line="288" w:lineRule="auto"/>
      <w:jc w:val="both"/>
    </w:pPr>
    <w:rPr>
      <w:szCs w:val="24"/>
      <w:lang w:val="en-US"/>
    </w:rPr>
  </w:style>
  <w:style w:type="character" w:customStyle="1" w:styleId="arttxt1">
    <w:name w:val="arttxt1"/>
    <w:rsid w:val="00294656"/>
    <w:rPr>
      <w:rFonts w:ascii="Arial" w:hAnsi="Arial" w:cs="Arial" w:hint="default"/>
      <w:b w:val="0"/>
      <w:bCs w:val="0"/>
      <w:sz w:val="18"/>
      <w:szCs w:val="18"/>
    </w:rPr>
  </w:style>
  <w:style w:type="paragraph" w:customStyle="1" w:styleId="CarCharCar1CharCarChar">
    <w:name w:val="Car Char Car1 Char Car Char"/>
    <w:basedOn w:val="Normal"/>
    <w:rsid w:val="00392DA6"/>
    <w:pPr>
      <w:spacing w:after="160" w:line="240" w:lineRule="exact"/>
    </w:pPr>
    <w:rPr>
      <w:rFonts w:ascii="Arial" w:hAnsi="Arial" w:cs="Arial"/>
      <w:sz w:val="20"/>
      <w:lang w:val="en-US"/>
    </w:rPr>
  </w:style>
  <w:style w:type="character" w:styleId="Emphasis">
    <w:name w:val="Emphasis"/>
    <w:qFormat/>
    <w:rsid w:val="00337A5C"/>
    <w:rPr>
      <w:b/>
      <w:bCs/>
      <w:i w:val="0"/>
      <w:iCs w:val="0"/>
    </w:rPr>
  </w:style>
  <w:style w:type="paragraph" w:customStyle="1" w:styleId="Default">
    <w:name w:val="Default"/>
    <w:rsid w:val="00CD06BE"/>
    <w:pPr>
      <w:autoSpaceDE w:val="0"/>
      <w:autoSpaceDN w:val="0"/>
      <w:adjustRightInd w:val="0"/>
    </w:pPr>
    <w:rPr>
      <w:rFonts w:ascii="Verdana" w:hAnsi="Verdana" w:cs="Verdana"/>
      <w:color w:val="000000"/>
      <w:sz w:val="24"/>
      <w:szCs w:val="24"/>
      <w:lang w:val="en-US" w:eastAsia="en-US"/>
    </w:rPr>
  </w:style>
  <w:style w:type="paragraph" w:styleId="DocumentMap">
    <w:name w:val="Document Map"/>
    <w:basedOn w:val="Normal"/>
    <w:semiHidden/>
    <w:rsid w:val="003F7484"/>
    <w:pPr>
      <w:shd w:val="clear" w:color="auto" w:fill="000080"/>
    </w:pPr>
    <w:rPr>
      <w:rFonts w:ascii="Tahoma" w:hAnsi="Tahoma" w:cs="Tahoma"/>
      <w:sz w:val="20"/>
    </w:rPr>
  </w:style>
  <w:style w:type="paragraph" w:styleId="ListParagraph">
    <w:name w:val="List Paragraph"/>
    <w:basedOn w:val="Normal"/>
    <w:uiPriority w:val="34"/>
    <w:qFormat/>
    <w:rsid w:val="00737A30"/>
    <w:pPr>
      <w:ind w:left="720"/>
      <w:contextualSpacing/>
    </w:pPr>
  </w:style>
  <w:style w:type="character" w:customStyle="1" w:styleId="CommentTextChar">
    <w:name w:val="Comment Text Char"/>
    <w:link w:val="CommentText"/>
    <w:uiPriority w:val="99"/>
    <w:semiHidden/>
    <w:rsid w:val="00737A30"/>
    <w:rPr>
      <w:lang w:val="fr-FR"/>
    </w:rPr>
  </w:style>
  <w:style w:type="character" w:customStyle="1" w:styleId="BalloonTextChar">
    <w:name w:val="Balloon Text Char"/>
    <w:link w:val="BalloonText"/>
    <w:uiPriority w:val="99"/>
    <w:semiHidden/>
    <w:rsid w:val="00737A30"/>
    <w:rPr>
      <w:rFonts w:ascii="Tahoma" w:hAnsi="Tahoma" w:cs="Tahoma"/>
      <w:sz w:val="16"/>
      <w:szCs w:val="16"/>
      <w:lang w:val="en-GB"/>
    </w:rPr>
  </w:style>
  <w:style w:type="character" w:customStyle="1" w:styleId="HeaderChar">
    <w:name w:val="Header Char"/>
    <w:link w:val="Header"/>
    <w:uiPriority w:val="99"/>
    <w:rsid w:val="00737A30"/>
    <w:rPr>
      <w:sz w:val="24"/>
      <w:lang w:val="en-GB"/>
    </w:rPr>
  </w:style>
  <w:style w:type="character" w:customStyle="1" w:styleId="FooterChar">
    <w:name w:val="Footer Char"/>
    <w:link w:val="Footer"/>
    <w:uiPriority w:val="99"/>
    <w:rsid w:val="00737A30"/>
    <w:rPr>
      <w:sz w:val="18"/>
      <w:lang w:val="en-GB"/>
    </w:rPr>
  </w:style>
  <w:style w:type="table" w:styleId="TableGrid">
    <w:name w:val="Table Grid"/>
    <w:basedOn w:val="TableNormal"/>
    <w:uiPriority w:val="59"/>
    <w:rsid w:val="00D70B03"/>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2F530A"/>
    <w:pPr>
      <w:jc w:val="left"/>
    </w:pPr>
    <w:rPr>
      <w:b/>
      <w:bCs/>
      <w:lang w:val="en-GB"/>
    </w:rPr>
  </w:style>
  <w:style w:type="character" w:customStyle="1" w:styleId="CommentSubjectChar">
    <w:name w:val="Comment Subject Char"/>
    <w:link w:val="CommentSubject"/>
    <w:rsid w:val="002F530A"/>
    <w:rPr>
      <w:b/>
      <w:bCs/>
      <w:lang w:val="en-GB"/>
    </w:rPr>
  </w:style>
  <w:style w:type="table" w:customStyle="1" w:styleId="TableGrid1">
    <w:name w:val="Table Grid1"/>
    <w:basedOn w:val="TableNormal"/>
    <w:next w:val="TableGrid"/>
    <w:uiPriority w:val="59"/>
    <w:rsid w:val="00907FE8"/>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015F4"/>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C40D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5B28"/>
    <w:rPr>
      <w:color w:val="605E5C"/>
      <w:shd w:val="clear" w:color="auto" w:fill="E1DFDD"/>
    </w:rPr>
  </w:style>
  <w:style w:type="paragraph" w:styleId="Revision">
    <w:name w:val="Revision"/>
    <w:hidden/>
    <w:uiPriority w:val="99"/>
    <w:semiHidden/>
    <w:rsid w:val="00564BBF"/>
    <w:rPr>
      <w:sz w:val="24"/>
      <w:lang w:val="en-GB" w:eastAsia="en-US"/>
    </w:rPr>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uiPriority w:val="99"/>
    <w:rsid w:val="006E5B39"/>
    <w:pPr>
      <w:spacing w:after="160" w:line="240" w:lineRule="exact"/>
      <w:jc w:val="both"/>
    </w:pPr>
    <w:rPr>
      <w:rFonts w:ascii="Times Roman" w:hAnsi="Times Roman"/>
      <w:sz w:val="18"/>
      <w:vertAlign w:val="superscript"/>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3161">
      <w:bodyDiv w:val="1"/>
      <w:marLeft w:val="0"/>
      <w:marRight w:val="0"/>
      <w:marTop w:val="0"/>
      <w:marBottom w:val="0"/>
      <w:divBdr>
        <w:top w:val="none" w:sz="0" w:space="0" w:color="auto"/>
        <w:left w:val="none" w:sz="0" w:space="0" w:color="auto"/>
        <w:bottom w:val="none" w:sz="0" w:space="0" w:color="auto"/>
        <w:right w:val="none" w:sz="0" w:space="0" w:color="auto"/>
      </w:divBdr>
    </w:div>
    <w:div w:id="176816204">
      <w:bodyDiv w:val="1"/>
      <w:marLeft w:val="0"/>
      <w:marRight w:val="0"/>
      <w:marTop w:val="0"/>
      <w:marBottom w:val="0"/>
      <w:divBdr>
        <w:top w:val="none" w:sz="0" w:space="0" w:color="auto"/>
        <w:left w:val="none" w:sz="0" w:space="0" w:color="auto"/>
        <w:bottom w:val="none" w:sz="0" w:space="0" w:color="auto"/>
        <w:right w:val="none" w:sz="0" w:space="0" w:color="auto"/>
      </w:divBdr>
    </w:div>
    <w:div w:id="273513202">
      <w:bodyDiv w:val="1"/>
      <w:marLeft w:val="0"/>
      <w:marRight w:val="0"/>
      <w:marTop w:val="0"/>
      <w:marBottom w:val="0"/>
      <w:divBdr>
        <w:top w:val="none" w:sz="0" w:space="0" w:color="auto"/>
        <w:left w:val="none" w:sz="0" w:space="0" w:color="auto"/>
        <w:bottom w:val="none" w:sz="0" w:space="0" w:color="auto"/>
        <w:right w:val="none" w:sz="0" w:space="0" w:color="auto"/>
      </w:divBdr>
      <w:divsChild>
        <w:div w:id="1536191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4820296">
      <w:bodyDiv w:val="1"/>
      <w:marLeft w:val="0"/>
      <w:marRight w:val="0"/>
      <w:marTop w:val="0"/>
      <w:marBottom w:val="0"/>
      <w:divBdr>
        <w:top w:val="none" w:sz="0" w:space="0" w:color="auto"/>
        <w:left w:val="none" w:sz="0" w:space="0" w:color="auto"/>
        <w:bottom w:val="none" w:sz="0" w:space="0" w:color="auto"/>
        <w:right w:val="none" w:sz="0" w:space="0" w:color="auto"/>
      </w:divBdr>
    </w:div>
    <w:div w:id="337394443">
      <w:bodyDiv w:val="1"/>
      <w:marLeft w:val="0"/>
      <w:marRight w:val="0"/>
      <w:marTop w:val="0"/>
      <w:marBottom w:val="0"/>
      <w:divBdr>
        <w:top w:val="none" w:sz="0" w:space="0" w:color="auto"/>
        <w:left w:val="none" w:sz="0" w:space="0" w:color="auto"/>
        <w:bottom w:val="none" w:sz="0" w:space="0" w:color="auto"/>
        <w:right w:val="none" w:sz="0" w:space="0" w:color="auto"/>
      </w:divBdr>
    </w:div>
    <w:div w:id="343046894">
      <w:bodyDiv w:val="1"/>
      <w:marLeft w:val="0"/>
      <w:marRight w:val="0"/>
      <w:marTop w:val="0"/>
      <w:marBottom w:val="0"/>
      <w:divBdr>
        <w:top w:val="none" w:sz="0" w:space="0" w:color="auto"/>
        <w:left w:val="none" w:sz="0" w:space="0" w:color="auto"/>
        <w:bottom w:val="none" w:sz="0" w:space="0" w:color="auto"/>
        <w:right w:val="none" w:sz="0" w:space="0" w:color="auto"/>
      </w:divBdr>
    </w:div>
    <w:div w:id="343702609">
      <w:bodyDiv w:val="1"/>
      <w:marLeft w:val="0"/>
      <w:marRight w:val="0"/>
      <w:marTop w:val="0"/>
      <w:marBottom w:val="0"/>
      <w:divBdr>
        <w:top w:val="none" w:sz="0" w:space="0" w:color="auto"/>
        <w:left w:val="none" w:sz="0" w:space="0" w:color="auto"/>
        <w:bottom w:val="none" w:sz="0" w:space="0" w:color="auto"/>
        <w:right w:val="none" w:sz="0" w:space="0" w:color="auto"/>
      </w:divBdr>
    </w:div>
    <w:div w:id="364015651">
      <w:bodyDiv w:val="1"/>
      <w:marLeft w:val="0"/>
      <w:marRight w:val="0"/>
      <w:marTop w:val="0"/>
      <w:marBottom w:val="0"/>
      <w:divBdr>
        <w:top w:val="none" w:sz="0" w:space="0" w:color="auto"/>
        <w:left w:val="none" w:sz="0" w:space="0" w:color="auto"/>
        <w:bottom w:val="none" w:sz="0" w:space="0" w:color="auto"/>
        <w:right w:val="none" w:sz="0" w:space="0" w:color="auto"/>
      </w:divBdr>
    </w:div>
    <w:div w:id="417404147">
      <w:bodyDiv w:val="1"/>
      <w:marLeft w:val="0"/>
      <w:marRight w:val="0"/>
      <w:marTop w:val="0"/>
      <w:marBottom w:val="0"/>
      <w:divBdr>
        <w:top w:val="none" w:sz="0" w:space="0" w:color="auto"/>
        <w:left w:val="none" w:sz="0" w:space="0" w:color="auto"/>
        <w:bottom w:val="none" w:sz="0" w:space="0" w:color="auto"/>
        <w:right w:val="none" w:sz="0" w:space="0" w:color="auto"/>
      </w:divBdr>
    </w:div>
    <w:div w:id="423496741">
      <w:bodyDiv w:val="1"/>
      <w:marLeft w:val="0"/>
      <w:marRight w:val="0"/>
      <w:marTop w:val="0"/>
      <w:marBottom w:val="0"/>
      <w:divBdr>
        <w:top w:val="none" w:sz="0" w:space="0" w:color="auto"/>
        <w:left w:val="none" w:sz="0" w:space="0" w:color="auto"/>
        <w:bottom w:val="none" w:sz="0" w:space="0" w:color="auto"/>
        <w:right w:val="none" w:sz="0" w:space="0" w:color="auto"/>
      </w:divBdr>
    </w:div>
    <w:div w:id="511336650">
      <w:bodyDiv w:val="1"/>
      <w:marLeft w:val="0"/>
      <w:marRight w:val="0"/>
      <w:marTop w:val="0"/>
      <w:marBottom w:val="0"/>
      <w:divBdr>
        <w:top w:val="none" w:sz="0" w:space="0" w:color="auto"/>
        <w:left w:val="none" w:sz="0" w:space="0" w:color="auto"/>
        <w:bottom w:val="none" w:sz="0" w:space="0" w:color="auto"/>
        <w:right w:val="none" w:sz="0" w:space="0" w:color="auto"/>
      </w:divBdr>
      <w:divsChild>
        <w:div w:id="1858425379">
          <w:marLeft w:val="0"/>
          <w:marRight w:val="0"/>
          <w:marTop w:val="0"/>
          <w:marBottom w:val="0"/>
          <w:divBdr>
            <w:top w:val="none" w:sz="0" w:space="0" w:color="auto"/>
            <w:left w:val="none" w:sz="0" w:space="0" w:color="auto"/>
            <w:bottom w:val="none" w:sz="0" w:space="0" w:color="auto"/>
            <w:right w:val="none" w:sz="0" w:space="0" w:color="auto"/>
          </w:divBdr>
          <w:divsChild>
            <w:div w:id="2048290316">
              <w:marLeft w:val="0"/>
              <w:marRight w:val="0"/>
              <w:marTop w:val="360"/>
              <w:marBottom w:val="480"/>
              <w:divBdr>
                <w:top w:val="none" w:sz="0" w:space="0" w:color="auto"/>
                <w:left w:val="none" w:sz="0" w:space="0" w:color="auto"/>
                <w:bottom w:val="none" w:sz="0" w:space="0" w:color="auto"/>
                <w:right w:val="none" w:sz="0" w:space="0" w:color="auto"/>
              </w:divBdr>
              <w:divsChild>
                <w:div w:id="583877980">
                  <w:marLeft w:val="24"/>
                  <w:marRight w:val="0"/>
                  <w:marTop w:val="0"/>
                  <w:marBottom w:val="0"/>
                  <w:divBdr>
                    <w:top w:val="none" w:sz="0" w:space="0" w:color="auto"/>
                    <w:left w:val="none" w:sz="0" w:space="0" w:color="auto"/>
                    <w:bottom w:val="none" w:sz="0" w:space="0" w:color="auto"/>
                    <w:right w:val="none" w:sz="0" w:space="0" w:color="auto"/>
                  </w:divBdr>
                  <w:divsChild>
                    <w:div w:id="64628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806646">
      <w:bodyDiv w:val="1"/>
      <w:marLeft w:val="0"/>
      <w:marRight w:val="0"/>
      <w:marTop w:val="0"/>
      <w:marBottom w:val="0"/>
      <w:divBdr>
        <w:top w:val="none" w:sz="0" w:space="0" w:color="auto"/>
        <w:left w:val="none" w:sz="0" w:space="0" w:color="auto"/>
        <w:bottom w:val="none" w:sz="0" w:space="0" w:color="auto"/>
        <w:right w:val="none" w:sz="0" w:space="0" w:color="auto"/>
      </w:divBdr>
    </w:div>
    <w:div w:id="594439828">
      <w:bodyDiv w:val="1"/>
      <w:marLeft w:val="0"/>
      <w:marRight w:val="0"/>
      <w:marTop w:val="0"/>
      <w:marBottom w:val="0"/>
      <w:divBdr>
        <w:top w:val="none" w:sz="0" w:space="0" w:color="auto"/>
        <w:left w:val="none" w:sz="0" w:space="0" w:color="auto"/>
        <w:bottom w:val="none" w:sz="0" w:space="0" w:color="auto"/>
        <w:right w:val="none" w:sz="0" w:space="0" w:color="auto"/>
      </w:divBdr>
      <w:divsChild>
        <w:div w:id="419061310">
          <w:marLeft w:val="0"/>
          <w:marRight w:val="0"/>
          <w:marTop w:val="0"/>
          <w:marBottom w:val="0"/>
          <w:divBdr>
            <w:top w:val="none" w:sz="0" w:space="0" w:color="auto"/>
            <w:left w:val="none" w:sz="0" w:space="0" w:color="auto"/>
            <w:bottom w:val="none" w:sz="0" w:space="0" w:color="auto"/>
            <w:right w:val="none" w:sz="0" w:space="0" w:color="auto"/>
          </w:divBdr>
          <w:divsChild>
            <w:div w:id="2116558177">
              <w:marLeft w:val="0"/>
              <w:marRight w:val="0"/>
              <w:marTop w:val="0"/>
              <w:marBottom w:val="0"/>
              <w:divBdr>
                <w:top w:val="none" w:sz="0" w:space="0" w:color="auto"/>
                <w:left w:val="none" w:sz="0" w:space="0" w:color="auto"/>
                <w:bottom w:val="none" w:sz="0" w:space="0" w:color="auto"/>
                <w:right w:val="none" w:sz="0" w:space="0" w:color="auto"/>
              </w:divBdr>
              <w:divsChild>
                <w:div w:id="456804687">
                  <w:marLeft w:val="0"/>
                  <w:marRight w:val="0"/>
                  <w:marTop w:val="0"/>
                  <w:marBottom w:val="0"/>
                  <w:divBdr>
                    <w:top w:val="none" w:sz="0" w:space="0" w:color="auto"/>
                    <w:left w:val="none" w:sz="0" w:space="0" w:color="auto"/>
                    <w:bottom w:val="none" w:sz="0" w:space="0" w:color="auto"/>
                    <w:right w:val="none" w:sz="0" w:space="0" w:color="auto"/>
                  </w:divBdr>
                  <w:divsChild>
                    <w:div w:id="1911647681">
                      <w:marLeft w:val="0"/>
                      <w:marRight w:val="0"/>
                      <w:marTop w:val="0"/>
                      <w:marBottom w:val="0"/>
                      <w:divBdr>
                        <w:top w:val="none" w:sz="0" w:space="0" w:color="auto"/>
                        <w:left w:val="none" w:sz="0" w:space="0" w:color="auto"/>
                        <w:bottom w:val="none" w:sz="0" w:space="0" w:color="auto"/>
                        <w:right w:val="none" w:sz="0" w:space="0" w:color="auto"/>
                      </w:divBdr>
                      <w:divsChild>
                        <w:div w:id="957562203">
                          <w:marLeft w:val="0"/>
                          <w:marRight w:val="0"/>
                          <w:marTop w:val="0"/>
                          <w:marBottom w:val="0"/>
                          <w:divBdr>
                            <w:top w:val="none" w:sz="0" w:space="0" w:color="auto"/>
                            <w:left w:val="none" w:sz="0" w:space="0" w:color="auto"/>
                            <w:bottom w:val="none" w:sz="0" w:space="0" w:color="auto"/>
                            <w:right w:val="none" w:sz="0" w:space="0" w:color="auto"/>
                          </w:divBdr>
                          <w:divsChild>
                            <w:div w:id="1396244812">
                              <w:marLeft w:val="0"/>
                              <w:marRight w:val="0"/>
                              <w:marTop w:val="0"/>
                              <w:marBottom w:val="0"/>
                              <w:divBdr>
                                <w:top w:val="none" w:sz="0" w:space="0" w:color="auto"/>
                                <w:left w:val="none" w:sz="0" w:space="0" w:color="auto"/>
                                <w:bottom w:val="none" w:sz="0" w:space="0" w:color="auto"/>
                                <w:right w:val="none" w:sz="0" w:space="0" w:color="auto"/>
                              </w:divBdr>
                              <w:divsChild>
                                <w:div w:id="892935312">
                                  <w:marLeft w:val="-225"/>
                                  <w:marRight w:val="-225"/>
                                  <w:marTop w:val="0"/>
                                  <w:marBottom w:val="0"/>
                                  <w:divBdr>
                                    <w:top w:val="none" w:sz="0" w:space="0" w:color="auto"/>
                                    <w:left w:val="none" w:sz="0" w:space="0" w:color="auto"/>
                                    <w:bottom w:val="none" w:sz="0" w:space="0" w:color="auto"/>
                                    <w:right w:val="none" w:sz="0" w:space="0" w:color="auto"/>
                                  </w:divBdr>
                                  <w:divsChild>
                                    <w:div w:id="2121758329">
                                      <w:marLeft w:val="0"/>
                                      <w:marRight w:val="0"/>
                                      <w:marTop w:val="0"/>
                                      <w:marBottom w:val="0"/>
                                      <w:divBdr>
                                        <w:top w:val="none" w:sz="0" w:space="0" w:color="auto"/>
                                        <w:left w:val="none" w:sz="0" w:space="0" w:color="auto"/>
                                        <w:bottom w:val="none" w:sz="0" w:space="0" w:color="auto"/>
                                        <w:right w:val="none" w:sz="0" w:space="0" w:color="auto"/>
                                      </w:divBdr>
                                      <w:divsChild>
                                        <w:div w:id="391466473">
                                          <w:marLeft w:val="0"/>
                                          <w:marRight w:val="0"/>
                                          <w:marTop w:val="0"/>
                                          <w:marBottom w:val="0"/>
                                          <w:divBdr>
                                            <w:top w:val="none" w:sz="0" w:space="0" w:color="auto"/>
                                            <w:left w:val="none" w:sz="0" w:space="0" w:color="auto"/>
                                            <w:bottom w:val="none" w:sz="0" w:space="0" w:color="auto"/>
                                            <w:right w:val="none" w:sz="0" w:space="0" w:color="auto"/>
                                          </w:divBdr>
                                          <w:divsChild>
                                            <w:div w:id="473716986">
                                              <w:marLeft w:val="0"/>
                                              <w:marRight w:val="0"/>
                                              <w:marTop w:val="0"/>
                                              <w:marBottom w:val="0"/>
                                              <w:divBdr>
                                                <w:top w:val="single" w:sz="6" w:space="0" w:color="EEEEEE"/>
                                                <w:left w:val="single" w:sz="6" w:space="0" w:color="EEEEEE"/>
                                                <w:bottom w:val="single" w:sz="6" w:space="0" w:color="EEEEEE"/>
                                                <w:right w:val="single" w:sz="6" w:space="0" w:color="EEEEEE"/>
                                              </w:divBdr>
                                              <w:divsChild>
                                                <w:div w:id="200242261">
                                                  <w:marLeft w:val="0"/>
                                                  <w:marRight w:val="0"/>
                                                  <w:marTop w:val="0"/>
                                                  <w:marBottom w:val="0"/>
                                                  <w:divBdr>
                                                    <w:top w:val="none" w:sz="0" w:space="0" w:color="auto"/>
                                                    <w:left w:val="none" w:sz="0" w:space="0" w:color="auto"/>
                                                    <w:bottom w:val="none" w:sz="0" w:space="0" w:color="auto"/>
                                                    <w:right w:val="none" w:sz="0" w:space="0" w:color="auto"/>
                                                  </w:divBdr>
                                                  <w:divsChild>
                                                    <w:div w:id="1751003170">
                                                      <w:marLeft w:val="0"/>
                                                      <w:marRight w:val="0"/>
                                                      <w:marTop w:val="0"/>
                                                      <w:marBottom w:val="0"/>
                                                      <w:divBdr>
                                                        <w:top w:val="none" w:sz="0" w:space="0" w:color="auto"/>
                                                        <w:left w:val="none" w:sz="0" w:space="0" w:color="auto"/>
                                                        <w:bottom w:val="none" w:sz="0" w:space="0" w:color="auto"/>
                                                        <w:right w:val="none" w:sz="0" w:space="0" w:color="auto"/>
                                                      </w:divBdr>
                                                      <w:divsChild>
                                                        <w:div w:id="1475679550">
                                                          <w:marLeft w:val="0"/>
                                                          <w:marRight w:val="0"/>
                                                          <w:marTop w:val="0"/>
                                                          <w:marBottom w:val="0"/>
                                                          <w:divBdr>
                                                            <w:top w:val="none" w:sz="0" w:space="0" w:color="auto"/>
                                                            <w:left w:val="none" w:sz="0" w:space="0" w:color="auto"/>
                                                            <w:bottom w:val="none" w:sz="0" w:space="0" w:color="auto"/>
                                                            <w:right w:val="none" w:sz="0" w:space="0" w:color="auto"/>
                                                          </w:divBdr>
                                                          <w:divsChild>
                                                            <w:div w:id="933587264">
                                                              <w:marLeft w:val="0"/>
                                                              <w:marRight w:val="0"/>
                                                              <w:marTop w:val="0"/>
                                                              <w:marBottom w:val="0"/>
                                                              <w:divBdr>
                                                                <w:top w:val="none" w:sz="0" w:space="0" w:color="auto"/>
                                                                <w:left w:val="none" w:sz="0" w:space="0" w:color="auto"/>
                                                                <w:bottom w:val="none" w:sz="0" w:space="0" w:color="auto"/>
                                                                <w:right w:val="none" w:sz="0" w:space="0" w:color="auto"/>
                                                              </w:divBdr>
                                                              <w:divsChild>
                                                                <w:div w:id="1126197877">
                                                                  <w:marLeft w:val="0"/>
                                                                  <w:marRight w:val="0"/>
                                                                  <w:marTop w:val="0"/>
                                                                  <w:marBottom w:val="0"/>
                                                                  <w:divBdr>
                                                                    <w:top w:val="none" w:sz="0" w:space="0" w:color="auto"/>
                                                                    <w:left w:val="none" w:sz="0" w:space="0" w:color="auto"/>
                                                                    <w:bottom w:val="none" w:sz="0" w:space="0" w:color="auto"/>
                                                                    <w:right w:val="none" w:sz="0" w:space="0" w:color="auto"/>
                                                                  </w:divBdr>
                                                                  <w:divsChild>
                                                                    <w:div w:id="1646395564">
                                                                      <w:marLeft w:val="0"/>
                                                                      <w:marRight w:val="0"/>
                                                                      <w:marTop w:val="0"/>
                                                                      <w:marBottom w:val="0"/>
                                                                      <w:divBdr>
                                                                        <w:top w:val="none" w:sz="0" w:space="0" w:color="auto"/>
                                                                        <w:left w:val="none" w:sz="0" w:space="0" w:color="auto"/>
                                                                        <w:bottom w:val="none" w:sz="0" w:space="0" w:color="auto"/>
                                                                        <w:right w:val="none" w:sz="0" w:space="0" w:color="auto"/>
                                                                      </w:divBdr>
                                                                      <w:divsChild>
                                                                        <w:div w:id="916402072">
                                                                          <w:marLeft w:val="0"/>
                                                                          <w:marRight w:val="0"/>
                                                                          <w:marTop w:val="0"/>
                                                                          <w:marBottom w:val="0"/>
                                                                          <w:divBdr>
                                                                            <w:top w:val="none" w:sz="0" w:space="0" w:color="auto"/>
                                                                            <w:left w:val="none" w:sz="0" w:space="0" w:color="auto"/>
                                                                            <w:bottom w:val="none" w:sz="0" w:space="0" w:color="auto"/>
                                                                            <w:right w:val="none" w:sz="0" w:space="0" w:color="auto"/>
                                                                          </w:divBdr>
                                                                          <w:divsChild>
                                                                            <w:div w:id="1107505083">
                                                                              <w:marLeft w:val="0"/>
                                                                              <w:marRight w:val="0"/>
                                                                              <w:marTop w:val="0"/>
                                                                              <w:marBottom w:val="0"/>
                                                                              <w:divBdr>
                                                                                <w:top w:val="none" w:sz="0" w:space="0" w:color="auto"/>
                                                                                <w:left w:val="none" w:sz="0" w:space="0" w:color="auto"/>
                                                                                <w:bottom w:val="none" w:sz="0" w:space="0" w:color="auto"/>
                                                                                <w:right w:val="none" w:sz="0" w:space="0" w:color="auto"/>
                                                                              </w:divBdr>
                                                                              <w:divsChild>
                                                                                <w:div w:id="2013486849">
                                                                                  <w:marLeft w:val="0"/>
                                                                                  <w:marRight w:val="0"/>
                                                                                  <w:marTop w:val="0"/>
                                                                                  <w:marBottom w:val="0"/>
                                                                                  <w:divBdr>
                                                                                    <w:top w:val="none" w:sz="0" w:space="0" w:color="auto"/>
                                                                                    <w:left w:val="none" w:sz="0" w:space="0" w:color="auto"/>
                                                                                    <w:bottom w:val="none" w:sz="0" w:space="0" w:color="auto"/>
                                                                                    <w:right w:val="none" w:sz="0" w:space="0" w:color="auto"/>
                                                                                  </w:divBdr>
                                                                                  <w:divsChild>
                                                                                    <w:div w:id="117364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1297283">
      <w:bodyDiv w:val="1"/>
      <w:marLeft w:val="0"/>
      <w:marRight w:val="0"/>
      <w:marTop w:val="0"/>
      <w:marBottom w:val="0"/>
      <w:divBdr>
        <w:top w:val="none" w:sz="0" w:space="0" w:color="auto"/>
        <w:left w:val="none" w:sz="0" w:space="0" w:color="auto"/>
        <w:bottom w:val="none" w:sz="0" w:space="0" w:color="auto"/>
        <w:right w:val="none" w:sz="0" w:space="0" w:color="auto"/>
      </w:divBdr>
    </w:div>
    <w:div w:id="813723143">
      <w:bodyDiv w:val="1"/>
      <w:marLeft w:val="0"/>
      <w:marRight w:val="0"/>
      <w:marTop w:val="0"/>
      <w:marBottom w:val="0"/>
      <w:divBdr>
        <w:top w:val="none" w:sz="0" w:space="0" w:color="auto"/>
        <w:left w:val="none" w:sz="0" w:space="0" w:color="auto"/>
        <w:bottom w:val="none" w:sz="0" w:space="0" w:color="auto"/>
        <w:right w:val="none" w:sz="0" w:space="0" w:color="auto"/>
      </w:divBdr>
    </w:div>
    <w:div w:id="886259423">
      <w:bodyDiv w:val="1"/>
      <w:marLeft w:val="0"/>
      <w:marRight w:val="0"/>
      <w:marTop w:val="0"/>
      <w:marBottom w:val="0"/>
      <w:divBdr>
        <w:top w:val="none" w:sz="0" w:space="0" w:color="auto"/>
        <w:left w:val="none" w:sz="0" w:space="0" w:color="auto"/>
        <w:bottom w:val="none" w:sz="0" w:space="0" w:color="auto"/>
        <w:right w:val="none" w:sz="0" w:space="0" w:color="auto"/>
      </w:divBdr>
    </w:div>
    <w:div w:id="941425239">
      <w:bodyDiv w:val="1"/>
      <w:marLeft w:val="0"/>
      <w:marRight w:val="0"/>
      <w:marTop w:val="0"/>
      <w:marBottom w:val="0"/>
      <w:divBdr>
        <w:top w:val="none" w:sz="0" w:space="0" w:color="auto"/>
        <w:left w:val="none" w:sz="0" w:space="0" w:color="auto"/>
        <w:bottom w:val="none" w:sz="0" w:space="0" w:color="auto"/>
        <w:right w:val="none" w:sz="0" w:space="0" w:color="auto"/>
      </w:divBdr>
      <w:divsChild>
        <w:div w:id="1460998708">
          <w:marLeft w:val="0"/>
          <w:marRight w:val="0"/>
          <w:marTop w:val="0"/>
          <w:marBottom w:val="0"/>
          <w:divBdr>
            <w:top w:val="none" w:sz="0" w:space="0" w:color="auto"/>
            <w:left w:val="none" w:sz="0" w:space="0" w:color="auto"/>
            <w:bottom w:val="none" w:sz="0" w:space="0" w:color="auto"/>
            <w:right w:val="none" w:sz="0" w:space="0" w:color="auto"/>
          </w:divBdr>
        </w:div>
        <w:div w:id="1569805146">
          <w:marLeft w:val="0"/>
          <w:marRight w:val="0"/>
          <w:marTop w:val="0"/>
          <w:marBottom w:val="0"/>
          <w:divBdr>
            <w:top w:val="none" w:sz="0" w:space="0" w:color="auto"/>
            <w:left w:val="none" w:sz="0" w:space="0" w:color="auto"/>
            <w:bottom w:val="none" w:sz="0" w:space="0" w:color="auto"/>
            <w:right w:val="none" w:sz="0" w:space="0" w:color="auto"/>
          </w:divBdr>
        </w:div>
      </w:divsChild>
    </w:div>
    <w:div w:id="983436645">
      <w:bodyDiv w:val="1"/>
      <w:marLeft w:val="0"/>
      <w:marRight w:val="0"/>
      <w:marTop w:val="0"/>
      <w:marBottom w:val="0"/>
      <w:divBdr>
        <w:top w:val="none" w:sz="0" w:space="0" w:color="auto"/>
        <w:left w:val="none" w:sz="0" w:space="0" w:color="auto"/>
        <w:bottom w:val="none" w:sz="0" w:space="0" w:color="auto"/>
        <w:right w:val="none" w:sz="0" w:space="0" w:color="auto"/>
      </w:divBdr>
    </w:div>
    <w:div w:id="1021586969">
      <w:bodyDiv w:val="1"/>
      <w:marLeft w:val="0"/>
      <w:marRight w:val="0"/>
      <w:marTop w:val="0"/>
      <w:marBottom w:val="0"/>
      <w:divBdr>
        <w:top w:val="none" w:sz="0" w:space="0" w:color="auto"/>
        <w:left w:val="none" w:sz="0" w:space="0" w:color="auto"/>
        <w:bottom w:val="none" w:sz="0" w:space="0" w:color="auto"/>
        <w:right w:val="none" w:sz="0" w:space="0" w:color="auto"/>
      </w:divBdr>
    </w:div>
    <w:div w:id="1029376219">
      <w:bodyDiv w:val="1"/>
      <w:marLeft w:val="0"/>
      <w:marRight w:val="0"/>
      <w:marTop w:val="0"/>
      <w:marBottom w:val="0"/>
      <w:divBdr>
        <w:top w:val="none" w:sz="0" w:space="0" w:color="auto"/>
        <w:left w:val="none" w:sz="0" w:space="0" w:color="auto"/>
        <w:bottom w:val="none" w:sz="0" w:space="0" w:color="auto"/>
        <w:right w:val="none" w:sz="0" w:space="0" w:color="auto"/>
      </w:divBdr>
    </w:div>
    <w:div w:id="1198196190">
      <w:bodyDiv w:val="1"/>
      <w:marLeft w:val="0"/>
      <w:marRight w:val="0"/>
      <w:marTop w:val="0"/>
      <w:marBottom w:val="0"/>
      <w:divBdr>
        <w:top w:val="none" w:sz="0" w:space="0" w:color="auto"/>
        <w:left w:val="none" w:sz="0" w:space="0" w:color="auto"/>
        <w:bottom w:val="none" w:sz="0" w:space="0" w:color="auto"/>
        <w:right w:val="none" w:sz="0" w:space="0" w:color="auto"/>
      </w:divBdr>
    </w:div>
    <w:div w:id="1199391271">
      <w:bodyDiv w:val="1"/>
      <w:marLeft w:val="0"/>
      <w:marRight w:val="0"/>
      <w:marTop w:val="0"/>
      <w:marBottom w:val="0"/>
      <w:divBdr>
        <w:top w:val="none" w:sz="0" w:space="0" w:color="auto"/>
        <w:left w:val="none" w:sz="0" w:space="0" w:color="auto"/>
        <w:bottom w:val="none" w:sz="0" w:space="0" w:color="auto"/>
        <w:right w:val="none" w:sz="0" w:space="0" w:color="auto"/>
      </w:divBdr>
    </w:div>
    <w:div w:id="1203053125">
      <w:bodyDiv w:val="1"/>
      <w:marLeft w:val="0"/>
      <w:marRight w:val="0"/>
      <w:marTop w:val="0"/>
      <w:marBottom w:val="0"/>
      <w:divBdr>
        <w:top w:val="none" w:sz="0" w:space="0" w:color="auto"/>
        <w:left w:val="none" w:sz="0" w:space="0" w:color="auto"/>
        <w:bottom w:val="none" w:sz="0" w:space="0" w:color="auto"/>
        <w:right w:val="none" w:sz="0" w:space="0" w:color="auto"/>
      </w:divBdr>
    </w:div>
    <w:div w:id="1244602784">
      <w:bodyDiv w:val="1"/>
      <w:marLeft w:val="0"/>
      <w:marRight w:val="0"/>
      <w:marTop w:val="0"/>
      <w:marBottom w:val="0"/>
      <w:divBdr>
        <w:top w:val="none" w:sz="0" w:space="0" w:color="auto"/>
        <w:left w:val="none" w:sz="0" w:space="0" w:color="auto"/>
        <w:bottom w:val="none" w:sz="0" w:space="0" w:color="auto"/>
        <w:right w:val="none" w:sz="0" w:space="0" w:color="auto"/>
      </w:divBdr>
    </w:div>
    <w:div w:id="1244800842">
      <w:bodyDiv w:val="1"/>
      <w:marLeft w:val="0"/>
      <w:marRight w:val="0"/>
      <w:marTop w:val="0"/>
      <w:marBottom w:val="0"/>
      <w:divBdr>
        <w:top w:val="none" w:sz="0" w:space="0" w:color="auto"/>
        <w:left w:val="none" w:sz="0" w:space="0" w:color="auto"/>
        <w:bottom w:val="none" w:sz="0" w:space="0" w:color="auto"/>
        <w:right w:val="none" w:sz="0" w:space="0" w:color="auto"/>
      </w:divBdr>
      <w:divsChild>
        <w:div w:id="419527721">
          <w:marLeft w:val="0"/>
          <w:marRight w:val="0"/>
          <w:marTop w:val="0"/>
          <w:marBottom w:val="45"/>
          <w:divBdr>
            <w:top w:val="none" w:sz="0" w:space="0" w:color="auto"/>
            <w:left w:val="none" w:sz="0" w:space="0" w:color="auto"/>
            <w:bottom w:val="none" w:sz="0" w:space="0" w:color="auto"/>
            <w:right w:val="none" w:sz="0" w:space="0" w:color="auto"/>
          </w:divBdr>
          <w:divsChild>
            <w:div w:id="1231379753">
              <w:marLeft w:val="0"/>
              <w:marRight w:val="0"/>
              <w:marTop w:val="105"/>
              <w:marBottom w:val="0"/>
              <w:divBdr>
                <w:top w:val="none" w:sz="0" w:space="0" w:color="auto"/>
                <w:left w:val="none" w:sz="0" w:space="0" w:color="auto"/>
                <w:bottom w:val="none" w:sz="0" w:space="0" w:color="auto"/>
                <w:right w:val="none" w:sz="0" w:space="0" w:color="auto"/>
              </w:divBdr>
              <w:divsChild>
                <w:div w:id="629898414">
                  <w:marLeft w:val="0"/>
                  <w:marRight w:val="0"/>
                  <w:marTop w:val="90"/>
                  <w:marBottom w:val="0"/>
                  <w:divBdr>
                    <w:top w:val="none" w:sz="0" w:space="0" w:color="auto"/>
                    <w:left w:val="none" w:sz="0" w:space="0" w:color="auto"/>
                    <w:bottom w:val="none" w:sz="0" w:space="0" w:color="auto"/>
                    <w:right w:val="none" w:sz="0" w:space="0" w:color="auto"/>
                  </w:divBdr>
                  <w:divsChild>
                    <w:div w:id="1409116715">
                      <w:marLeft w:val="0"/>
                      <w:marRight w:val="0"/>
                      <w:marTop w:val="0"/>
                      <w:marBottom w:val="0"/>
                      <w:divBdr>
                        <w:top w:val="none" w:sz="0" w:space="0" w:color="auto"/>
                        <w:left w:val="none" w:sz="0" w:space="0" w:color="auto"/>
                        <w:bottom w:val="none" w:sz="0" w:space="0" w:color="auto"/>
                        <w:right w:val="none" w:sz="0" w:space="0" w:color="auto"/>
                      </w:divBdr>
                      <w:divsChild>
                        <w:div w:id="19346689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723451">
      <w:bodyDiv w:val="1"/>
      <w:marLeft w:val="0"/>
      <w:marRight w:val="0"/>
      <w:marTop w:val="0"/>
      <w:marBottom w:val="0"/>
      <w:divBdr>
        <w:top w:val="none" w:sz="0" w:space="0" w:color="auto"/>
        <w:left w:val="none" w:sz="0" w:space="0" w:color="auto"/>
        <w:bottom w:val="none" w:sz="0" w:space="0" w:color="auto"/>
        <w:right w:val="none" w:sz="0" w:space="0" w:color="auto"/>
      </w:divBdr>
    </w:div>
    <w:div w:id="1315791698">
      <w:bodyDiv w:val="1"/>
      <w:marLeft w:val="0"/>
      <w:marRight w:val="0"/>
      <w:marTop w:val="0"/>
      <w:marBottom w:val="0"/>
      <w:divBdr>
        <w:top w:val="none" w:sz="0" w:space="0" w:color="auto"/>
        <w:left w:val="none" w:sz="0" w:space="0" w:color="auto"/>
        <w:bottom w:val="none" w:sz="0" w:space="0" w:color="auto"/>
        <w:right w:val="none" w:sz="0" w:space="0" w:color="auto"/>
      </w:divBdr>
      <w:divsChild>
        <w:div w:id="763451734">
          <w:marLeft w:val="0"/>
          <w:marRight w:val="0"/>
          <w:marTop w:val="0"/>
          <w:marBottom w:val="0"/>
          <w:divBdr>
            <w:top w:val="none" w:sz="0" w:space="0" w:color="auto"/>
            <w:left w:val="none" w:sz="0" w:space="0" w:color="auto"/>
            <w:bottom w:val="none" w:sz="0" w:space="0" w:color="auto"/>
            <w:right w:val="none" w:sz="0" w:space="0" w:color="auto"/>
          </w:divBdr>
        </w:div>
      </w:divsChild>
    </w:div>
    <w:div w:id="1386761441">
      <w:bodyDiv w:val="1"/>
      <w:marLeft w:val="0"/>
      <w:marRight w:val="0"/>
      <w:marTop w:val="0"/>
      <w:marBottom w:val="0"/>
      <w:divBdr>
        <w:top w:val="none" w:sz="0" w:space="0" w:color="auto"/>
        <w:left w:val="none" w:sz="0" w:space="0" w:color="auto"/>
        <w:bottom w:val="none" w:sz="0" w:space="0" w:color="auto"/>
        <w:right w:val="none" w:sz="0" w:space="0" w:color="auto"/>
      </w:divBdr>
      <w:divsChild>
        <w:div w:id="67770275">
          <w:marLeft w:val="0"/>
          <w:marRight w:val="0"/>
          <w:marTop w:val="0"/>
          <w:marBottom w:val="0"/>
          <w:divBdr>
            <w:top w:val="none" w:sz="0" w:space="0" w:color="auto"/>
            <w:left w:val="none" w:sz="0" w:space="0" w:color="auto"/>
            <w:bottom w:val="none" w:sz="0" w:space="0" w:color="auto"/>
            <w:right w:val="none" w:sz="0" w:space="0" w:color="auto"/>
          </w:divBdr>
        </w:div>
        <w:div w:id="132797671">
          <w:marLeft w:val="0"/>
          <w:marRight w:val="0"/>
          <w:marTop w:val="0"/>
          <w:marBottom w:val="0"/>
          <w:divBdr>
            <w:top w:val="none" w:sz="0" w:space="0" w:color="auto"/>
            <w:left w:val="none" w:sz="0" w:space="0" w:color="auto"/>
            <w:bottom w:val="none" w:sz="0" w:space="0" w:color="auto"/>
            <w:right w:val="none" w:sz="0" w:space="0" w:color="auto"/>
          </w:divBdr>
        </w:div>
        <w:div w:id="1771315586">
          <w:marLeft w:val="0"/>
          <w:marRight w:val="0"/>
          <w:marTop w:val="0"/>
          <w:marBottom w:val="0"/>
          <w:divBdr>
            <w:top w:val="none" w:sz="0" w:space="0" w:color="auto"/>
            <w:left w:val="none" w:sz="0" w:space="0" w:color="auto"/>
            <w:bottom w:val="none" w:sz="0" w:space="0" w:color="auto"/>
            <w:right w:val="none" w:sz="0" w:space="0" w:color="auto"/>
          </w:divBdr>
        </w:div>
      </w:divsChild>
    </w:div>
    <w:div w:id="1448890376">
      <w:bodyDiv w:val="1"/>
      <w:marLeft w:val="0"/>
      <w:marRight w:val="0"/>
      <w:marTop w:val="0"/>
      <w:marBottom w:val="0"/>
      <w:divBdr>
        <w:top w:val="none" w:sz="0" w:space="0" w:color="auto"/>
        <w:left w:val="none" w:sz="0" w:space="0" w:color="auto"/>
        <w:bottom w:val="none" w:sz="0" w:space="0" w:color="auto"/>
        <w:right w:val="none" w:sz="0" w:space="0" w:color="auto"/>
      </w:divBdr>
    </w:div>
    <w:div w:id="1464544673">
      <w:bodyDiv w:val="1"/>
      <w:marLeft w:val="0"/>
      <w:marRight w:val="0"/>
      <w:marTop w:val="0"/>
      <w:marBottom w:val="0"/>
      <w:divBdr>
        <w:top w:val="none" w:sz="0" w:space="0" w:color="auto"/>
        <w:left w:val="none" w:sz="0" w:space="0" w:color="auto"/>
        <w:bottom w:val="none" w:sz="0" w:space="0" w:color="auto"/>
        <w:right w:val="none" w:sz="0" w:space="0" w:color="auto"/>
      </w:divBdr>
    </w:div>
    <w:div w:id="1519394215">
      <w:bodyDiv w:val="1"/>
      <w:marLeft w:val="0"/>
      <w:marRight w:val="0"/>
      <w:marTop w:val="0"/>
      <w:marBottom w:val="0"/>
      <w:divBdr>
        <w:top w:val="none" w:sz="0" w:space="0" w:color="auto"/>
        <w:left w:val="none" w:sz="0" w:space="0" w:color="auto"/>
        <w:bottom w:val="none" w:sz="0" w:space="0" w:color="auto"/>
        <w:right w:val="none" w:sz="0" w:space="0" w:color="auto"/>
      </w:divBdr>
      <w:divsChild>
        <w:div w:id="1088111763">
          <w:marLeft w:val="0"/>
          <w:marRight w:val="0"/>
          <w:marTop w:val="0"/>
          <w:marBottom w:val="0"/>
          <w:divBdr>
            <w:top w:val="none" w:sz="0" w:space="0" w:color="auto"/>
            <w:left w:val="none" w:sz="0" w:space="0" w:color="auto"/>
            <w:bottom w:val="none" w:sz="0" w:space="0" w:color="auto"/>
            <w:right w:val="none" w:sz="0" w:space="0" w:color="auto"/>
          </w:divBdr>
          <w:divsChild>
            <w:div w:id="1981570336">
              <w:marLeft w:val="0"/>
              <w:marRight w:val="0"/>
              <w:marTop w:val="0"/>
              <w:marBottom w:val="0"/>
              <w:divBdr>
                <w:top w:val="none" w:sz="0" w:space="0" w:color="auto"/>
                <w:left w:val="none" w:sz="0" w:space="0" w:color="auto"/>
                <w:bottom w:val="none" w:sz="0" w:space="0" w:color="auto"/>
                <w:right w:val="none" w:sz="0" w:space="0" w:color="auto"/>
              </w:divBdr>
              <w:divsChild>
                <w:div w:id="813715842">
                  <w:marLeft w:val="0"/>
                  <w:marRight w:val="0"/>
                  <w:marTop w:val="0"/>
                  <w:marBottom w:val="0"/>
                  <w:divBdr>
                    <w:top w:val="none" w:sz="0" w:space="0" w:color="auto"/>
                    <w:left w:val="none" w:sz="0" w:space="0" w:color="auto"/>
                    <w:bottom w:val="none" w:sz="0" w:space="0" w:color="auto"/>
                    <w:right w:val="none" w:sz="0" w:space="0" w:color="auto"/>
                  </w:divBdr>
                  <w:divsChild>
                    <w:div w:id="1063989102">
                      <w:marLeft w:val="0"/>
                      <w:marRight w:val="0"/>
                      <w:marTop w:val="0"/>
                      <w:marBottom w:val="0"/>
                      <w:divBdr>
                        <w:top w:val="none" w:sz="0" w:space="0" w:color="auto"/>
                        <w:left w:val="none" w:sz="0" w:space="0" w:color="auto"/>
                        <w:bottom w:val="none" w:sz="0" w:space="0" w:color="auto"/>
                        <w:right w:val="none" w:sz="0" w:space="0" w:color="auto"/>
                      </w:divBdr>
                      <w:divsChild>
                        <w:div w:id="1770274071">
                          <w:marLeft w:val="0"/>
                          <w:marRight w:val="0"/>
                          <w:marTop w:val="0"/>
                          <w:marBottom w:val="0"/>
                          <w:divBdr>
                            <w:top w:val="none" w:sz="0" w:space="0" w:color="auto"/>
                            <w:left w:val="none" w:sz="0" w:space="0" w:color="auto"/>
                            <w:bottom w:val="none" w:sz="0" w:space="0" w:color="auto"/>
                            <w:right w:val="none" w:sz="0" w:space="0" w:color="auto"/>
                          </w:divBdr>
                          <w:divsChild>
                            <w:div w:id="1241909138">
                              <w:marLeft w:val="0"/>
                              <w:marRight w:val="0"/>
                              <w:marTop w:val="0"/>
                              <w:marBottom w:val="0"/>
                              <w:divBdr>
                                <w:top w:val="none" w:sz="0" w:space="0" w:color="auto"/>
                                <w:left w:val="none" w:sz="0" w:space="0" w:color="auto"/>
                                <w:bottom w:val="none" w:sz="0" w:space="0" w:color="auto"/>
                                <w:right w:val="none" w:sz="0" w:space="0" w:color="auto"/>
                              </w:divBdr>
                              <w:divsChild>
                                <w:div w:id="1457791611">
                                  <w:marLeft w:val="-225"/>
                                  <w:marRight w:val="-225"/>
                                  <w:marTop w:val="0"/>
                                  <w:marBottom w:val="0"/>
                                  <w:divBdr>
                                    <w:top w:val="none" w:sz="0" w:space="0" w:color="auto"/>
                                    <w:left w:val="none" w:sz="0" w:space="0" w:color="auto"/>
                                    <w:bottom w:val="none" w:sz="0" w:space="0" w:color="auto"/>
                                    <w:right w:val="none" w:sz="0" w:space="0" w:color="auto"/>
                                  </w:divBdr>
                                  <w:divsChild>
                                    <w:div w:id="1341086145">
                                      <w:marLeft w:val="0"/>
                                      <w:marRight w:val="0"/>
                                      <w:marTop w:val="0"/>
                                      <w:marBottom w:val="0"/>
                                      <w:divBdr>
                                        <w:top w:val="none" w:sz="0" w:space="0" w:color="auto"/>
                                        <w:left w:val="none" w:sz="0" w:space="0" w:color="auto"/>
                                        <w:bottom w:val="none" w:sz="0" w:space="0" w:color="auto"/>
                                        <w:right w:val="none" w:sz="0" w:space="0" w:color="auto"/>
                                      </w:divBdr>
                                      <w:divsChild>
                                        <w:div w:id="2000115343">
                                          <w:marLeft w:val="0"/>
                                          <w:marRight w:val="0"/>
                                          <w:marTop w:val="0"/>
                                          <w:marBottom w:val="0"/>
                                          <w:divBdr>
                                            <w:top w:val="none" w:sz="0" w:space="0" w:color="auto"/>
                                            <w:left w:val="none" w:sz="0" w:space="0" w:color="auto"/>
                                            <w:bottom w:val="none" w:sz="0" w:space="0" w:color="auto"/>
                                            <w:right w:val="none" w:sz="0" w:space="0" w:color="auto"/>
                                          </w:divBdr>
                                          <w:divsChild>
                                            <w:div w:id="1363675223">
                                              <w:marLeft w:val="0"/>
                                              <w:marRight w:val="0"/>
                                              <w:marTop w:val="0"/>
                                              <w:marBottom w:val="0"/>
                                              <w:divBdr>
                                                <w:top w:val="single" w:sz="6" w:space="0" w:color="EEEEEE"/>
                                                <w:left w:val="single" w:sz="6" w:space="0" w:color="EEEEEE"/>
                                                <w:bottom w:val="single" w:sz="6" w:space="0" w:color="EEEEEE"/>
                                                <w:right w:val="single" w:sz="6" w:space="0" w:color="EEEEEE"/>
                                              </w:divBdr>
                                              <w:divsChild>
                                                <w:div w:id="706831869">
                                                  <w:marLeft w:val="0"/>
                                                  <w:marRight w:val="0"/>
                                                  <w:marTop w:val="0"/>
                                                  <w:marBottom w:val="0"/>
                                                  <w:divBdr>
                                                    <w:top w:val="none" w:sz="0" w:space="0" w:color="auto"/>
                                                    <w:left w:val="none" w:sz="0" w:space="0" w:color="auto"/>
                                                    <w:bottom w:val="none" w:sz="0" w:space="0" w:color="auto"/>
                                                    <w:right w:val="none" w:sz="0" w:space="0" w:color="auto"/>
                                                  </w:divBdr>
                                                  <w:divsChild>
                                                    <w:div w:id="639042468">
                                                      <w:marLeft w:val="0"/>
                                                      <w:marRight w:val="0"/>
                                                      <w:marTop w:val="0"/>
                                                      <w:marBottom w:val="0"/>
                                                      <w:divBdr>
                                                        <w:top w:val="none" w:sz="0" w:space="0" w:color="auto"/>
                                                        <w:left w:val="none" w:sz="0" w:space="0" w:color="auto"/>
                                                        <w:bottom w:val="none" w:sz="0" w:space="0" w:color="auto"/>
                                                        <w:right w:val="none" w:sz="0" w:space="0" w:color="auto"/>
                                                      </w:divBdr>
                                                      <w:divsChild>
                                                        <w:div w:id="1661154879">
                                                          <w:marLeft w:val="0"/>
                                                          <w:marRight w:val="0"/>
                                                          <w:marTop w:val="0"/>
                                                          <w:marBottom w:val="0"/>
                                                          <w:divBdr>
                                                            <w:top w:val="none" w:sz="0" w:space="0" w:color="auto"/>
                                                            <w:left w:val="none" w:sz="0" w:space="0" w:color="auto"/>
                                                            <w:bottom w:val="none" w:sz="0" w:space="0" w:color="auto"/>
                                                            <w:right w:val="none" w:sz="0" w:space="0" w:color="auto"/>
                                                          </w:divBdr>
                                                          <w:divsChild>
                                                            <w:div w:id="1659335047">
                                                              <w:marLeft w:val="0"/>
                                                              <w:marRight w:val="0"/>
                                                              <w:marTop w:val="0"/>
                                                              <w:marBottom w:val="0"/>
                                                              <w:divBdr>
                                                                <w:top w:val="none" w:sz="0" w:space="0" w:color="auto"/>
                                                                <w:left w:val="none" w:sz="0" w:space="0" w:color="auto"/>
                                                                <w:bottom w:val="none" w:sz="0" w:space="0" w:color="auto"/>
                                                                <w:right w:val="none" w:sz="0" w:space="0" w:color="auto"/>
                                                              </w:divBdr>
                                                              <w:divsChild>
                                                                <w:div w:id="1107045462">
                                                                  <w:marLeft w:val="0"/>
                                                                  <w:marRight w:val="0"/>
                                                                  <w:marTop w:val="0"/>
                                                                  <w:marBottom w:val="0"/>
                                                                  <w:divBdr>
                                                                    <w:top w:val="none" w:sz="0" w:space="0" w:color="auto"/>
                                                                    <w:left w:val="none" w:sz="0" w:space="0" w:color="auto"/>
                                                                    <w:bottom w:val="none" w:sz="0" w:space="0" w:color="auto"/>
                                                                    <w:right w:val="none" w:sz="0" w:space="0" w:color="auto"/>
                                                                  </w:divBdr>
                                                                  <w:divsChild>
                                                                    <w:div w:id="1914579272">
                                                                      <w:marLeft w:val="0"/>
                                                                      <w:marRight w:val="0"/>
                                                                      <w:marTop w:val="0"/>
                                                                      <w:marBottom w:val="0"/>
                                                                      <w:divBdr>
                                                                        <w:top w:val="none" w:sz="0" w:space="0" w:color="auto"/>
                                                                        <w:left w:val="none" w:sz="0" w:space="0" w:color="auto"/>
                                                                        <w:bottom w:val="none" w:sz="0" w:space="0" w:color="auto"/>
                                                                        <w:right w:val="none" w:sz="0" w:space="0" w:color="auto"/>
                                                                      </w:divBdr>
                                                                      <w:divsChild>
                                                                        <w:div w:id="2091193245">
                                                                          <w:marLeft w:val="0"/>
                                                                          <w:marRight w:val="0"/>
                                                                          <w:marTop w:val="0"/>
                                                                          <w:marBottom w:val="0"/>
                                                                          <w:divBdr>
                                                                            <w:top w:val="none" w:sz="0" w:space="0" w:color="auto"/>
                                                                            <w:left w:val="none" w:sz="0" w:space="0" w:color="auto"/>
                                                                            <w:bottom w:val="none" w:sz="0" w:space="0" w:color="auto"/>
                                                                            <w:right w:val="none" w:sz="0" w:space="0" w:color="auto"/>
                                                                          </w:divBdr>
                                                                          <w:divsChild>
                                                                            <w:div w:id="1111975152">
                                                                              <w:marLeft w:val="0"/>
                                                                              <w:marRight w:val="0"/>
                                                                              <w:marTop w:val="0"/>
                                                                              <w:marBottom w:val="0"/>
                                                                              <w:divBdr>
                                                                                <w:top w:val="none" w:sz="0" w:space="0" w:color="auto"/>
                                                                                <w:left w:val="none" w:sz="0" w:space="0" w:color="auto"/>
                                                                                <w:bottom w:val="none" w:sz="0" w:space="0" w:color="auto"/>
                                                                                <w:right w:val="none" w:sz="0" w:space="0" w:color="auto"/>
                                                                              </w:divBdr>
                                                                              <w:divsChild>
                                                                                <w:div w:id="1020357611">
                                                                                  <w:marLeft w:val="0"/>
                                                                                  <w:marRight w:val="0"/>
                                                                                  <w:marTop w:val="0"/>
                                                                                  <w:marBottom w:val="0"/>
                                                                                  <w:divBdr>
                                                                                    <w:top w:val="none" w:sz="0" w:space="0" w:color="auto"/>
                                                                                    <w:left w:val="none" w:sz="0" w:space="0" w:color="auto"/>
                                                                                    <w:bottom w:val="none" w:sz="0" w:space="0" w:color="auto"/>
                                                                                    <w:right w:val="none" w:sz="0" w:space="0" w:color="auto"/>
                                                                                  </w:divBdr>
                                                                                  <w:divsChild>
                                                                                    <w:div w:id="6423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4682132">
      <w:bodyDiv w:val="1"/>
      <w:marLeft w:val="0"/>
      <w:marRight w:val="0"/>
      <w:marTop w:val="0"/>
      <w:marBottom w:val="0"/>
      <w:divBdr>
        <w:top w:val="none" w:sz="0" w:space="0" w:color="auto"/>
        <w:left w:val="none" w:sz="0" w:space="0" w:color="auto"/>
        <w:bottom w:val="none" w:sz="0" w:space="0" w:color="auto"/>
        <w:right w:val="none" w:sz="0" w:space="0" w:color="auto"/>
      </w:divBdr>
    </w:div>
    <w:div w:id="1589650733">
      <w:bodyDiv w:val="1"/>
      <w:marLeft w:val="0"/>
      <w:marRight w:val="0"/>
      <w:marTop w:val="0"/>
      <w:marBottom w:val="0"/>
      <w:divBdr>
        <w:top w:val="none" w:sz="0" w:space="0" w:color="auto"/>
        <w:left w:val="none" w:sz="0" w:space="0" w:color="auto"/>
        <w:bottom w:val="none" w:sz="0" w:space="0" w:color="auto"/>
        <w:right w:val="none" w:sz="0" w:space="0" w:color="auto"/>
      </w:divBdr>
    </w:div>
    <w:div w:id="1596477951">
      <w:bodyDiv w:val="1"/>
      <w:marLeft w:val="0"/>
      <w:marRight w:val="0"/>
      <w:marTop w:val="0"/>
      <w:marBottom w:val="0"/>
      <w:divBdr>
        <w:top w:val="none" w:sz="0" w:space="0" w:color="auto"/>
        <w:left w:val="none" w:sz="0" w:space="0" w:color="auto"/>
        <w:bottom w:val="none" w:sz="0" w:space="0" w:color="auto"/>
        <w:right w:val="none" w:sz="0" w:space="0" w:color="auto"/>
      </w:divBdr>
    </w:div>
    <w:div w:id="1628388678">
      <w:bodyDiv w:val="1"/>
      <w:marLeft w:val="0"/>
      <w:marRight w:val="0"/>
      <w:marTop w:val="0"/>
      <w:marBottom w:val="0"/>
      <w:divBdr>
        <w:top w:val="none" w:sz="0" w:space="0" w:color="auto"/>
        <w:left w:val="none" w:sz="0" w:space="0" w:color="auto"/>
        <w:bottom w:val="none" w:sz="0" w:space="0" w:color="auto"/>
        <w:right w:val="none" w:sz="0" w:space="0" w:color="auto"/>
      </w:divBdr>
    </w:div>
    <w:div w:id="1699768189">
      <w:bodyDiv w:val="1"/>
      <w:marLeft w:val="0"/>
      <w:marRight w:val="0"/>
      <w:marTop w:val="0"/>
      <w:marBottom w:val="0"/>
      <w:divBdr>
        <w:top w:val="none" w:sz="0" w:space="0" w:color="auto"/>
        <w:left w:val="none" w:sz="0" w:space="0" w:color="auto"/>
        <w:bottom w:val="none" w:sz="0" w:space="0" w:color="auto"/>
        <w:right w:val="none" w:sz="0" w:space="0" w:color="auto"/>
      </w:divBdr>
    </w:div>
    <w:div w:id="1700547625">
      <w:bodyDiv w:val="1"/>
      <w:marLeft w:val="0"/>
      <w:marRight w:val="0"/>
      <w:marTop w:val="0"/>
      <w:marBottom w:val="0"/>
      <w:divBdr>
        <w:top w:val="none" w:sz="0" w:space="0" w:color="auto"/>
        <w:left w:val="none" w:sz="0" w:space="0" w:color="auto"/>
        <w:bottom w:val="none" w:sz="0" w:space="0" w:color="auto"/>
        <w:right w:val="none" w:sz="0" w:space="0" w:color="auto"/>
      </w:divBdr>
      <w:divsChild>
        <w:div w:id="1683162986">
          <w:marLeft w:val="0"/>
          <w:marRight w:val="0"/>
          <w:marTop w:val="0"/>
          <w:marBottom w:val="0"/>
          <w:divBdr>
            <w:top w:val="none" w:sz="0" w:space="0" w:color="auto"/>
            <w:left w:val="none" w:sz="0" w:space="0" w:color="auto"/>
            <w:bottom w:val="none" w:sz="0" w:space="0" w:color="auto"/>
            <w:right w:val="none" w:sz="0" w:space="0" w:color="auto"/>
          </w:divBdr>
          <w:divsChild>
            <w:div w:id="1459757024">
              <w:marLeft w:val="0"/>
              <w:marRight w:val="0"/>
              <w:marTop w:val="0"/>
              <w:marBottom w:val="150"/>
              <w:divBdr>
                <w:top w:val="none" w:sz="0" w:space="0" w:color="auto"/>
                <w:left w:val="none" w:sz="0" w:space="0" w:color="auto"/>
                <w:bottom w:val="none" w:sz="0" w:space="0" w:color="auto"/>
                <w:right w:val="none" w:sz="0" w:space="0" w:color="auto"/>
              </w:divBdr>
              <w:divsChild>
                <w:div w:id="1716200366">
                  <w:marLeft w:val="0"/>
                  <w:marRight w:val="0"/>
                  <w:marTop w:val="0"/>
                  <w:marBottom w:val="0"/>
                  <w:divBdr>
                    <w:top w:val="none" w:sz="0" w:space="0" w:color="auto"/>
                    <w:left w:val="none" w:sz="0" w:space="0" w:color="auto"/>
                    <w:bottom w:val="none" w:sz="0" w:space="0" w:color="auto"/>
                    <w:right w:val="none" w:sz="0" w:space="0" w:color="auto"/>
                  </w:divBdr>
                  <w:divsChild>
                    <w:div w:id="1710686377">
                      <w:marLeft w:val="0"/>
                      <w:marRight w:val="0"/>
                      <w:marTop w:val="0"/>
                      <w:marBottom w:val="0"/>
                      <w:divBdr>
                        <w:top w:val="none" w:sz="0" w:space="0" w:color="auto"/>
                        <w:left w:val="none" w:sz="0" w:space="0" w:color="auto"/>
                        <w:bottom w:val="none" w:sz="0" w:space="0" w:color="auto"/>
                        <w:right w:val="none" w:sz="0" w:space="0" w:color="auto"/>
                      </w:divBdr>
                      <w:divsChild>
                        <w:div w:id="1105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526318">
      <w:bodyDiv w:val="1"/>
      <w:marLeft w:val="0"/>
      <w:marRight w:val="0"/>
      <w:marTop w:val="0"/>
      <w:marBottom w:val="0"/>
      <w:divBdr>
        <w:top w:val="none" w:sz="0" w:space="0" w:color="auto"/>
        <w:left w:val="none" w:sz="0" w:space="0" w:color="auto"/>
        <w:bottom w:val="none" w:sz="0" w:space="0" w:color="auto"/>
        <w:right w:val="none" w:sz="0" w:space="0" w:color="auto"/>
      </w:divBdr>
      <w:divsChild>
        <w:div w:id="847910472">
          <w:marLeft w:val="0"/>
          <w:marRight w:val="0"/>
          <w:marTop w:val="0"/>
          <w:marBottom w:val="0"/>
          <w:divBdr>
            <w:top w:val="none" w:sz="0" w:space="0" w:color="auto"/>
            <w:left w:val="none" w:sz="0" w:space="0" w:color="auto"/>
            <w:bottom w:val="none" w:sz="0" w:space="0" w:color="auto"/>
            <w:right w:val="none" w:sz="0" w:space="0" w:color="auto"/>
          </w:divBdr>
        </w:div>
        <w:div w:id="878856149">
          <w:marLeft w:val="0"/>
          <w:marRight w:val="0"/>
          <w:marTop w:val="0"/>
          <w:marBottom w:val="0"/>
          <w:divBdr>
            <w:top w:val="none" w:sz="0" w:space="0" w:color="auto"/>
            <w:left w:val="none" w:sz="0" w:space="0" w:color="auto"/>
            <w:bottom w:val="none" w:sz="0" w:space="0" w:color="auto"/>
            <w:right w:val="none" w:sz="0" w:space="0" w:color="auto"/>
          </w:divBdr>
        </w:div>
        <w:div w:id="1123500675">
          <w:marLeft w:val="0"/>
          <w:marRight w:val="0"/>
          <w:marTop w:val="0"/>
          <w:marBottom w:val="0"/>
          <w:divBdr>
            <w:top w:val="none" w:sz="0" w:space="0" w:color="auto"/>
            <w:left w:val="none" w:sz="0" w:space="0" w:color="auto"/>
            <w:bottom w:val="none" w:sz="0" w:space="0" w:color="auto"/>
            <w:right w:val="none" w:sz="0" w:space="0" w:color="auto"/>
          </w:divBdr>
        </w:div>
        <w:div w:id="1435709695">
          <w:marLeft w:val="0"/>
          <w:marRight w:val="0"/>
          <w:marTop w:val="0"/>
          <w:marBottom w:val="0"/>
          <w:divBdr>
            <w:top w:val="none" w:sz="0" w:space="0" w:color="auto"/>
            <w:left w:val="none" w:sz="0" w:space="0" w:color="auto"/>
            <w:bottom w:val="none" w:sz="0" w:space="0" w:color="auto"/>
            <w:right w:val="none" w:sz="0" w:space="0" w:color="auto"/>
          </w:divBdr>
        </w:div>
        <w:div w:id="1675186464">
          <w:marLeft w:val="0"/>
          <w:marRight w:val="0"/>
          <w:marTop w:val="0"/>
          <w:marBottom w:val="0"/>
          <w:divBdr>
            <w:top w:val="none" w:sz="0" w:space="0" w:color="auto"/>
            <w:left w:val="none" w:sz="0" w:space="0" w:color="auto"/>
            <w:bottom w:val="none" w:sz="0" w:space="0" w:color="auto"/>
            <w:right w:val="none" w:sz="0" w:space="0" w:color="auto"/>
          </w:divBdr>
        </w:div>
      </w:divsChild>
    </w:div>
    <w:div w:id="1710835813">
      <w:bodyDiv w:val="1"/>
      <w:marLeft w:val="0"/>
      <w:marRight w:val="0"/>
      <w:marTop w:val="0"/>
      <w:marBottom w:val="0"/>
      <w:divBdr>
        <w:top w:val="none" w:sz="0" w:space="0" w:color="auto"/>
        <w:left w:val="none" w:sz="0" w:space="0" w:color="auto"/>
        <w:bottom w:val="none" w:sz="0" w:space="0" w:color="auto"/>
        <w:right w:val="none" w:sz="0" w:space="0" w:color="auto"/>
      </w:divBdr>
    </w:div>
    <w:div w:id="1776830252">
      <w:bodyDiv w:val="1"/>
      <w:marLeft w:val="0"/>
      <w:marRight w:val="0"/>
      <w:marTop w:val="0"/>
      <w:marBottom w:val="0"/>
      <w:divBdr>
        <w:top w:val="none" w:sz="0" w:space="0" w:color="auto"/>
        <w:left w:val="none" w:sz="0" w:space="0" w:color="auto"/>
        <w:bottom w:val="none" w:sz="0" w:space="0" w:color="auto"/>
        <w:right w:val="none" w:sz="0" w:space="0" w:color="auto"/>
      </w:divBdr>
    </w:div>
    <w:div w:id="1814831575">
      <w:bodyDiv w:val="1"/>
      <w:marLeft w:val="0"/>
      <w:marRight w:val="0"/>
      <w:marTop w:val="0"/>
      <w:marBottom w:val="0"/>
      <w:divBdr>
        <w:top w:val="none" w:sz="0" w:space="0" w:color="auto"/>
        <w:left w:val="none" w:sz="0" w:space="0" w:color="auto"/>
        <w:bottom w:val="none" w:sz="0" w:space="0" w:color="auto"/>
        <w:right w:val="none" w:sz="0" w:space="0" w:color="auto"/>
      </w:divBdr>
    </w:div>
    <w:div w:id="1864708605">
      <w:bodyDiv w:val="1"/>
      <w:marLeft w:val="0"/>
      <w:marRight w:val="0"/>
      <w:marTop w:val="0"/>
      <w:marBottom w:val="0"/>
      <w:divBdr>
        <w:top w:val="none" w:sz="0" w:space="0" w:color="auto"/>
        <w:left w:val="none" w:sz="0" w:space="0" w:color="auto"/>
        <w:bottom w:val="none" w:sz="0" w:space="0" w:color="auto"/>
        <w:right w:val="none" w:sz="0" w:space="0" w:color="auto"/>
      </w:divBdr>
    </w:div>
    <w:div w:id="2033415883">
      <w:bodyDiv w:val="1"/>
      <w:marLeft w:val="0"/>
      <w:marRight w:val="0"/>
      <w:marTop w:val="0"/>
      <w:marBottom w:val="0"/>
      <w:divBdr>
        <w:top w:val="none" w:sz="0" w:space="0" w:color="auto"/>
        <w:left w:val="none" w:sz="0" w:space="0" w:color="auto"/>
        <w:bottom w:val="none" w:sz="0" w:space="0" w:color="auto"/>
        <w:right w:val="none" w:sz="0" w:space="0" w:color="auto"/>
      </w:divBdr>
    </w:div>
    <w:div w:id="206602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missingchildreneurope.eu"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iafl.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ure-campaign.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cpingo.org/" TargetMode="External"/><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www.savethechildren.ne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search.coe.int/cm/Pages/result_details.aspx?ObjectId=090000168068824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e2ffc9e2-f137-4959-b204-145a48f82b0b" ContentTypeId="0x0101005C0F1944167B4B6AA71171AA08BA3EEF" PreviousValue="tru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PO Document" ma:contentTypeID="0x0101005C0F1944167B4B6AA71171AA08BA3EEF00A1515216F9037845ABA47829B72D8AF100ED988566E26B5147B540580676893C0E" ma:contentTypeVersion="59" ma:contentTypeDescription="Root Document for Document Management" ma:contentTypeScope="" ma:versionID="654594c2e405a8c980c79bef8b898bab">
  <xsd:schema xmlns:xsd="http://www.w3.org/2001/XMLSchema" xmlns:xs="http://www.w3.org/2001/XMLSchema" xmlns:p="http://schemas.microsoft.com/office/2006/metadata/properties" xmlns:ns1="4838c6fa-9a4a-497b-a233-5c4f8bc6fea9" xmlns:ns3="c5f9495f-2eb0-41a0-848f-dfe693ab47aa" targetNamespace="http://schemas.microsoft.com/office/2006/metadata/properties" ma:root="true" ma:fieldsID="e13f61262eccc47a3f417a3c216b35a6" ns1:_="" ns3:_="">
    <xsd:import namespace="4838c6fa-9a4a-497b-a233-5c4f8bc6fea9"/>
    <xsd:import namespace="c5f9495f-2eb0-41a0-848f-dfe693ab47aa"/>
    <xsd:element name="properties">
      <xsd:complexType>
        <xsd:sequence>
          <xsd:element name="documentManagement">
            <xsd:complexType>
              <xsd:all>
                <xsd:element ref="ns1:dmdocid" minOccurs="0"/>
                <xsd:element ref="ns1:dmtitlecontinuation" minOccurs="0"/>
                <xsd:element ref="ns1:dmreferencenumber" minOccurs="0"/>
                <xsd:element ref="ns1:dmauthorpersonal" minOccurs="0"/>
                <xsd:element ref="ns1:dmdocumentdate"/>
                <xsd:element ref="ns1:dmsubjectpersonal" minOccurs="0"/>
                <xsd:element ref="ns1:dmgeneralnote" minOccurs="0"/>
                <xsd:element ref="ns1:dmlanguagelinks" minOccurs="0"/>
                <xsd:element ref="ns1:TaxCatchAll" minOccurs="0"/>
                <xsd:element ref="ns1:TaxCatchAllLabel" minOccurs="0"/>
                <xsd:element ref="ns1:j40de1a117634500ac65b87be0377059" minOccurs="0"/>
                <xsd:element ref="ns1:dmrmpath" minOccurs="0"/>
                <xsd:element ref="ns1:hcd3c982855d4afda7a8ae75fc54341a" minOccurs="0"/>
                <xsd:element ref="ns1:a4fd9ae738a64d2389bd84194e60f6aa" minOccurs="0"/>
                <xsd:element ref="ns1:iadfe8f1f56a4ddf8aeef4e2577fa743" minOccurs="0"/>
                <xsd:element ref="ns1:ce04ed8e094b477198ff21eacd4d7eea" minOccurs="0"/>
                <xsd:element ref="ns1:nbd601fd50244aec8a595a25377b2ac1" minOccurs="0"/>
                <xsd:element ref="ns3:g8a7ecaa752e48e39aaeccb9a56135cb" minOccurs="0"/>
                <xsd:element ref="ns1:i7f2c7483f3d43c5aba50b29884f06a5" minOccurs="0"/>
                <xsd:element ref="ns1:b9180c0c23d6484cb1319ad92de8b532" minOccurs="0"/>
                <xsd:element ref="ns1:bc08140a316241cdb48e2f700880873d" minOccurs="0"/>
                <xsd:element ref="ns1:f1b20b977cca481182d958d0719f4bd9" minOccurs="0"/>
                <xsd:element ref="ns1:cbf16a577d6b43db99dfbc9d10cb2eb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c6fa-9a4a-497b-a233-5c4f8bc6fea9" elementFormDefault="qualified">
    <xsd:import namespace="http://schemas.microsoft.com/office/2006/documentManagement/types"/>
    <xsd:import namespace="http://schemas.microsoft.com/office/infopath/2007/PartnerControls"/>
    <xsd:element name="dmdocid" ma:index="0" nillable="true" ma:displayName="Identifier" ma:description="" ma:hidden="true" ma:internalName="dmdocid">
      <xsd:simpleType>
        <xsd:restriction base="dms:Unknown"/>
      </xsd:simpleType>
    </xsd:element>
    <xsd:element name="dmtitlecontinuation" ma:index="3" nillable="true" ma:displayName="Continuation of title" ma:description="" ma:internalName="dmtitlecontinuation">
      <xsd:simpleType>
        <xsd:restriction base="dms:Note">
          <xsd:maxLength value="255"/>
        </xsd:restriction>
      </xsd:simpleType>
    </xsd:element>
    <xsd:element name="dmreferencenumber" ma:index="5" nillable="true" ma:displayName="Document reference" ma:description="Unique item identifier" ma:internalName="dmreferencenumber">
      <xsd:simpleType>
        <xsd:restriction base="dms:Text"/>
      </xsd:simpleType>
    </xsd:element>
    <xsd:element name="dmauthorpersonal" ma:index="10" nillable="true" ma:displayName="Author - Personal" ma:description="Personal author" ma:internalName="dmauthorpersonal">
      <xsd:simpleType>
        <xsd:restriction base="dms:Text"/>
      </xsd:simpleType>
    </xsd:element>
    <xsd:element name="dmdocumentdate" ma:index="11" ma:displayName="Document date" ma:description="Date of publication, validation or adoption &lt;br /&gt; of a document" ma:format="DateOnly" ma:internalName="dmdocumentdate">
      <xsd:simpleType>
        <xsd:restriction base="dms:DateTime"/>
      </xsd:simpleType>
    </xsd:element>
    <xsd:element name="dmsubjectpersonal" ma:index="16" nillable="true" ma:displayName="Subject - Personal" ma:description="For content concerning an organisation" ma:internalName="dmsubjectpersonal">
      <xsd:simpleType>
        <xsd:restriction base="dms:Text"/>
      </xsd:simpleType>
    </xsd:element>
    <xsd:element name="dmgeneralnote" ma:index="19" nillable="true" ma:displayName="General note" ma:description="General public note" ma:internalName="dmgeneralnote">
      <xsd:simpleType>
        <xsd:restriction base="dms:Note">
          <xsd:maxLength value="255"/>
        </xsd:restriction>
      </xsd:simpleType>
    </xsd:element>
    <xsd:element name="dmlanguagelinks" ma:index="20" nillable="true" ma:displayName="Other languages" ma:description="" ma:hidden="true" ma:internalName="dmlanguagelinks">
      <xsd:simpleType>
        <xsd:restriction base="dms:Unknown"/>
      </xsd:simpleType>
    </xsd:element>
    <xsd:element name="TaxCatchAll" ma:index="25" nillable="true" ma:displayName="Taxonomy Catch All Column" ma:hidden="true" ma:list="{fdfb1d3e-403c-4b77-a910-1b25a70344e5}" ma:internalName="TaxCatchAll" ma:showField="CatchAllData" ma:web="c5f9495f-2eb0-41a0-848f-dfe693ab47aa">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fdfb1d3e-403c-4b77-a910-1b25a70344e5}" ma:internalName="TaxCatchAllLabel" ma:readOnly="true" ma:showField="CatchAllDataLabel" ma:web="c5f9495f-2eb0-41a0-848f-dfe693ab47aa">
      <xsd:complexType>
        <xsd:complexContent>
          <xsd:extension base="dms:MultiChoiceLookup">
            <xsd:sequence>
              <xsd:element name="Value" type="dms:Lookup" maxOccurs="unbounded" minOccurs="0" nillable="true"/>
            </xsd:sequence>
          </xsd:extension>
        </xsd:complexContent>
      </xsd:complexType>
    </xsd:element>
    <xsd:element name="j40de1a117634500ac65b87be0377059" ma:index="27" nillable="true" ma:taxonomy="true" ma:internalName="j40de1a117634500ac65b87be0377059" ma:taxonomyFieldName="dmothercorporate" ma:displayName="Other corporate author" ma:default="" ma:fieldId="{340de1a1-1763-4500-ac65-b87be0377059}" ma:taxonomyMulti="true" ma:sspId="e2ffc9e2-f137-4959-b204-145a48f82b0b" ma:termSetId="07032ecb-9534-41eb-874d-f5ca3431cbc6" ma:anchorId="00000000-0000-0000-0000-000000000000" ma:open="true" ma:isKeyword="false">
      <xsd:complexType>
        <xsd:sequence>
          <xsd:element ref="pc:Terms" minOccurs="0" maxOccurs="1"/>
        </xsd:sequence>
      </xsd:complexType>
    </xsd:element>
    <xsd:element name="dmrmpath" ma:index="30" nillable="true" ma:displayName="RMS" ma:description="Contient le chemin RMS vers lequel sera déplacé le document" ma:internalName="dmrmpath">
      <xsd:simpleType>
        <xsd:restriction base="dms:Note"/>
      </xsd:simpleType>
    </xsd:element>
    <xsd:element name="hcd3c982855d4afda7a8ae75fc54341a" ma:index="31" ma:taxonomy="true" ma:internalName="hcd3c982855d4afda7a8ae75fc54341a" ma:taxonomyFieldName="dmlanguages" ma:displayName="Language(s)" ma:default="" ma:fieldId="{1cd3c982-855d-4afd-a7a8-ae75fc54341a}" ma:taxonomyMulti="true" ma:sspId="e2ffc9e2-f137-4959-b204-145a48f82b0b" ma:termSetId="ab9d2615-07bf-4c33-a062-6f28348b2176" ma:anchorId="00000000-0000-0000-0000-000000000000" ma:open="false" ma:isKeyword="false">
      <xsd:complexType>
        <xsd:sequence>
          <xsd:element ref="pc:Terms" minOccurs="0" maxOccurs="1"/>
        </xsd:sequence>
      </xsd:complexType>
    </xsd:element>
    <xsd:element name="a4fd9ae738a64d2389bd84194e60f6aa" ma:index="32" nillable="true" ma:taxonomy="true" ma:internalName="a4fd9ae738a64d2389bd84194e60f6aa" ma:taxonomyFieldName="dmprogrammeactivities" ma:displayName="Programme of activities" ma:default="" ma:fieldId="{a4fd9ae7-38a6-4d23-89bd-84194e60f6aa}" ma:sspId="e2ffc9e2-f137-4959-b204-145a48f82b0b" ma:termSetId="46258e35-0224-4166-b3b4-a71dd59f95ea" ma:anchorId="00000000-0000-0000-0000-000000000000" ma:open="false" ma:isKeyword="false">
      <xsd:complexType>
        <xsd:sequence>
          <xsd:element ref="pc:Terms" minOccurs="0" maxOccurs="1"/>
        </xsd:sequence>
      </xsd:complexType>
    </xsd:element>
    <xsd:element name="iadfe8f1f56a4ddf8aeef4e2577fa743" ma:index="33" nillable="true" ma:taxonomy="true" ma:internalName="iadfe8f1f56a4ddf8aeef4e2577fa743" ma:taxonomyFieldName="dmsubjectfreekeyword" ma:displayName="Subject - Free keywords" ma:default="" ma:fieldId="{2adfe8f1-f56a-4ddf-8aee-f4e2577fa743}" ma:taxonomyMulti="true" ma:sspId="e2ffc9e2-f137-4959-b204-145a48f82b0b" ma:termSetId="2ab1f8ed-df45-46cf-8cab-739a41127d1d" ma:anchorId="00000000-0000-0000-0000-000000000000" ma:open="true" ma:isKeyword="false">
      <xsd:complexType>
        <xsd:sequence>
          <xsd:element ref="pc:Terms" minOccurs="0" maxOccurs="1"/>
        </xsd:sequence>
      </xsd:complexType>
    </xsd:element>
    <xsd:element name="ce04ed8e094b477198ff21eacd4d7eea" ma:index="34" nillable="true" ma:taxonomy="true" ma:internalName="ce04ed8e094b477198ff21eacd4d7eea" ma:taxonomyFieldName="dmsubjectgeographical" ma:displayName="Subject - Geographical" ma:default="" ma:fieldId="{ce04ed8e-094b-4771-98ff-21eacd4d7eea}" ma:taxonomyMulti="true" ma:sspId="e2ffc9e2-f137-4959-b204-145a48f82b0b" ma:termSetId="2d48af7f-d725-4222-869f-e8616affdc2b" ma:anchorId="00000000-0000-0000-0000-000000000000" ma:open="false" ma:isKeyword="false">
      <xsd:complexType>
        <xsd:sequence>
          <xsd:element ref="pc:Terms" minOccurs="0" maxOccurs="1"/>
        </xsd:sequence>
      </xsd:complexType>
    </xsd:element>
    <xsd:element name="nbd601fd50244aec8a595a25377b2ac1" ma:index="35" nillable="true" ma:taxonomy="true" ma:internalName="nbd601fd50244aec8a595a25377b2ac1" ma:taxonomyFieldName="dmtopic" ma:displayName="Topic" ma:default="" ma:fieldId="{7bd601fd-5024-4aec-8a59-5a25377b2ac1}" ma:taxonomyMulti="true" ma:sspId="e2ffc9e2-f137-4959-b204-145a48f82b0b" ma:termSetId="43970ace-ad21-4af0-aa8a-33aaaee684c4" ma:anchorId="00000000-0000-0000-0000-000000000000" ma:open="false" ma:isKeyword="false">
      <xsd:complexType>
        <xsd:sequence>
          <xsd:element ref="pc:Terms" minOccurs="0" maxOccurs="1"/>
        </xsd:sequence>
      </xsd:complexType>
    </xsd:element>
    <xsd:element name="i7f2c7483f3d43c5aba50b29884f06a5" ma:index="38" nillable="true" ma:taxonomy="true" ma:internalName="i7f2c7483f3d43c5aba50b29884f06a5" ma:taxonomyFieldName="dmsubjectcorporate" ma:displayName="Subject - Corporate body" ma:default="" ma:fieldId="{27f2c748-3f3d-43c5-aba5-0b29884f06a5}" ma:taxonomyMulti="true" ma:sspId="e2ffc9e2-f137-4959-b204-145a48f82b0b" ma:termSetId="d9333d57-abe1-415d-a232-0bf9fee0416c" ma:anchorId="00000000-0000-0000-0000-000000000000" ma:open="false" ma:isKeyword="false">
      <xsd:complexType>
        <xsd:sequence>
          <xsd:element ref="pc:Terms" minOccurs="0" maxOccurs="1"/>
        </xsd:sequence>
      </xsd:complexType>
    </xsd:element>
    <xsd:element name="b9180c0c23d6484cb1319ad92de8b532" ma:index="39" nillable="true" ma:taxonomy="true" ma:internalName="b9180c0c23d6484cb1319ad92de8b532" ma:taxonomyFieldName="dmsubjectkeyword" ma:displayName="Subject -  Keywords" ma:default="" ma:fieldId="{b9180c0c-23d6-484c-b131-9ad92de8b532}" ma:taxonomyMulti="true" ma:sspId="e2ffc9e2-f137-4959-b204-145a48f82b0b" ma:termSetId="1f0742b5-cd84-4909-b376-3e0d80802779" ma:anchorId="00000000-0000-0000-0000-000000000000" ma:open="false" ma:isKeyword="false">
      <xsd:complexType>
        <xsd:sequence>
          <xsd:element ref="pc:Terms" minOccurs="0" maxOccurs="1"/>
        </xsd:sequence>
      </xsd:complexType>
    </xsd:element>
    <xsd:element name="bc08140a316241cdb48e2f700880873d" ma:index="40" ma:taxonomy="true" ma:internalName="bc08140a316241cdb48e2f700880873d" ma:taxonomyFieldName="dmaccessclassificationlevel" ma:displayName="Access Classification level" ma:default="1360;#Internal|6e84e9be-f6bc-4243-9c22-c1ff20989e24" ma:fieldId="{bc08140a-3162-41cd-b48e-2f700880873d}" ma:sspId="e2ffc9e2-f137-4959-b204-145a48f82b0b" ma:termSetId="037c5cd5-b158-4a7f-af3a-252b823724ea" ma:anchorId="00000000-0000-0000-0000-000000000000" ma:open="false" ma:isKeyword="false">
      <xsd:complexType>
        <xsd:sequence>
          <xsd:element ref="pc:Terms" minOccurs="0" maxOccurs="1"/>
        </xsd:sequence>
      </xsd:complexType>
    </xsd:element>
    <xsd:element name="f1b20b977cca481182d958d0719f4bd9" ma:index="41" ma:taxonomy="true" ma:internalName="f1b20b977cca481182d958d0719f4bd9" ma:taxonomyFieldName="dmauthorcorporate" ma:displayName="Author - Corporate" ma:default="1362;#Secretary General|415aabab-e557-4d63-9c74-c15639a0af2d" ma:fieldId="{f1b20b97-7cca-4811-82d9-58d0719f4bd9}" ma:taxonomyMulti="true" ma:sspId="e2ffc9e2-f137-4959-b204-145a48f82b0b" ma:termSetId="d9333d57-abe1-415d-a232-0bf9fee0416c" ma:anchorId="00000000-0000-0000-0000-000000000000" ma:open="false" ma:isKeyword="false">
      <xsd:complexType>
        <xsd:sequence>
          <xsd:element ref="pc:Terms" minOccurs="0" maxOccurs="1"/>
        </xsd:sequence>
      </xsd:complexType>
    </xsd:element>
    <xsd:element name="cbf16a577d6b43db99dfbc9d10cb2eb5" ma:index="42" nillable="true" ma:taxonomy="true" ma:internalName="cbf16a577d6b43db99dfbc9d10cb2eb5" ma:taxonomyFieldName="dmdocumenttype" ma:displayName="Document Type" ma:default="" ma:fieldId="{cbf16a57-7d6b-43db-99df-bc9d10cb2eb5}" ma:sspId="e2ffc9e2-f137-4959-b204-145a48f82b0b" ma:termSetId="985506a8-2e52-4650-b019-805b4b2437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f9495f-2eb0-41a0-848f-dfe693ab47aa" elementFormDefault="qualified">
    <xsd:import namespace="http://schemas.microsoft.com/office/2006/documentManagement/types"/>
    <xsd:import namespace="http://schemas.microsoft.com/office/infopath/2007/PartnerControls"/>
    <xsd:element name="g8a7ecaa752e48e39aaeccb9a56135cb" ma:index="37" ma:taxonomy="true" ma:internalName="g8a7ecaa752e48e39aaeccb9a56135cb" ma:taxonomyFieldName="pobusinessgrouping" ma:displayName="Business grouping" ma:default="" ma:fieldId="{08a7ecaa-752e-48e3-9aae-ccb9a56135cb}" ma:taxonomyMulti="true" ma:sspId="e2ffc9e2-f137-4959-b204-145a48f82b0b" ma:termSetId="4b76727b-6def-4275-9b09-7555ca59035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mdocid xmlns="4838c6fa-9a4a-497b-a233-5c4f8bc6fea9">CED20200039166</dmdocid>
    <TaxCatchAll xmlns="4838c6fa-9a4a-497b-a233-5c4f8bc6fea9">
      <Value>1629</Value>
      <Value>1363</Value>
      <Value>1362</Value>
      <Value>1360</Value>
      <Value>1367</Value>
    </TaxCatchAll>
    <a4fd9ae738a64d2389bd84194e60f6aa xmlns="4838c6fa-9a4a-497b-a233-5c4f8bc6fea9">
      <Terms xmlns="http://schemas.microsoft.com/office/infopath/2007/PartnerControls">
        <TermInfo xmlns="http://schemas.microsoft.com/office/infopath/2007/PartnerControls">
          <TermName xmlns="http://schemas.microsoft.com/office/infopath/2007/PartnerControls">Secretary General, Deputy Secretary General and Private Office</TermName>
          <TermId xmlns="http://schemas.microsoft.com/office/infopath/2007/PartnerControls">605184e5-93c6-4eff-9bf8-97419e87aec3</TermId>
        </TermInfo>
      </Terms>
    </a4fd9ae738a64d2389bd84194e60f6aa>
    <dmauthorpersonal xmlns="4838c6fa-9a4a-497b-a233-5c4f8bc6fea9" xsi:nil="true"/>
    <b9180c0c23d6484cb1319ad92de8b532 xmlns="4838c6fa-9a4a-497b-a233-5c4f8bc6fea9">
      <Terms xmlns="http://schemas.microsoft.com/office/infopath/2007/PartnerControls"/>
    </b9180c0c23d6484cb1319ad92de8b532>
    <dmreferencenumber xmlns="4838c6fa-9a4a-497b-a233-5c4f8bc6fea9" xsi:nil="true"/>
    <dmdocumentdate xmlns="4838c6fa-9a4a-497b-a233-5c4f8bc6fea9">2020-10-05T22:00:00+00:00</dmdocumentdate>
    <ce04ed8e094b477198ff21eacd4d7eea xmlns="4838c6fa-9a4a-497b-a233-5c4f8bc6fea9">
      <Terms xmlns="http://schemas.microsoft.com/office/infopath/2007/PartnerControls"/>
    </ce04ed8e094b477198ff21eacd4d7eea>
    <dmgeneralnote xmlns="4838c6fa-9a4a-497b-a233-5c4f8bc6fea9" xsi:nil="true"/>
    <bc08140a316241cdb48e2f700880873d xmlns="4838c6fa-9a4a-497b-a233-5c4f8bc6fea9">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6e84e9be-f6bc-4243-9c22-c1ff20989e24</TermId>
        </TermInfo>
      </Terms>
    </bc08140a316241cdb48e2f700880873d>
    <hcd3c982855d4afda7a8ae75fc54341a xmlns="4838c6fa-9a4a-497b-a233-5c4f8bc6fea9">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d32f64ea-693d-469e-a004-b8126254efc8</TermId>
        </TermInfo>
      </Terms>
    </hcd3c982855d4afda7a8ae75fc54341a>
    <f1b20b977cca481182d958d0719f4bd9 xmlns="4838c6fa-9a4a-497b-a233-5c4f8bc6fea9">
      <Terms xmlns="http://schemas.microsoft.com/office/infopath/2007/PartnerControls">
        <TermInfo xmlns="http://schemas.microsoft.com/office/infopath/2007/PartnerControls">
          <TermName xmlns="http://schemas.microsoft.com/office/infopath/2007/PartnerControls">Secretary General</TermName>
          <TermId xmlns="http://schemas.microsoft.com/office/infopath/2007/PartnerControls">415aabab-e557-4d63-9c74-c15639a0af2d</TermId>
        </TermInfo>
      </Terms>
    </f1b20b977cca481182d958d0719f4bd9>
    <cbf16a577d6b43db99dfbc9d10cb2eb5 xmlns="4838c6fa-9a4a-497b-a233-5c4f8bc6fea9">
      <Terms xmlns="http://schemas.microsoft.com/office/infopath/2007/PartnerControls"/>
    </cbf16a577d6b43db99dfbc9d10cb2eb5>
    <i7f2c7483f3d43c5aba50b29884f06a5 xmlns="4838c6fa-9a4a-497b-a233-5c4f8bc6fea9">
      <Terms xmlns="http://schemas.microsoft.com/office/infopath/2007/PartnerControls"/>
    </i7f2c7483f3d43c5aba50b29884f06a5>
    <dmlanguagelinks xmlns="4838c6fa-9a4a-497b-a233-5c4f8bc6fea9" xsi:nil="true"/>
    <nbd601fd50244aec8a595a25377b2ac1 xmlns="4838c6fa-9a4a-497b-a233-5c4f8bc6fea9">
      <Terms xmlns="http://schemas.microsoft.com/office/infopath/2007/PartnerControls"/>
    </nbd601fd50244aec8a595a25377b2ac1>
    <iadfe8f1f56a4ddf8aeef4e2577fa743 xmlns="4838c6fa-9a4a-497b-a233-5c4f8bc6fea9">
      <Terms xmlns="http://schemas.microsoft.com/office/infopath/2007/PartnerControls"/>
    </iadfe8f1f56a4ddf8aeef4e2577fa743>
    <dmtitlecontinuation xmlns="4838c6fa-9a4a-497b-a233-5c4f8bc6fea9" xsi:nil="true"/>
    <dmrmpath xmlns="4838c6fa-9a4a-497b-a233-5c4f8bc6fea9" xsi:nil="true"/>
    <j40de1a117634500ac65b87be0377059 xmlns="4838c6fa-9a4a-497b-a233-5c4f8bc6fea9">
      <Terms xmlns="http://schemas.microsoft.com/office/infopath/2007/PartnerControls"/>
    </j40de1a117634500ac65b87be0377059>
    <g8a7ecaa752e48e39aaeccb9a56135cb xmlns="c5f9495f-2eb0-41a0-848f-dfe693ab47aa">
      <Terms xmlns="http://schemas.microsoft.com/office/infopath/2007/PartnerControls">
        <TermInfo xmlns="http://schemas.microsoft.com/office/infopath/2007/PartnerControls">
          <TermName xmlns="http://schemas.microsoft.com/office/infopath/2007/PartnerControls">SG/Inf Register</TermName>
          <TermId xmlns="http://schemas.microsoft.com/office/infopath/2007/PartnerControls">67e0640d-10e7-490a-874c-9305d59abae3</TermId>
        </TermInfo>
      </Terms>
    </g8a7ecaa752e48e39aaeccb9a56135cb>
    <dmsubjectpersonal xmlns="4838c6fa-9a4a-497b-a233-5c4f8bc6fea9" xsi:nil="true"/>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15A7347B-5B56-4C59-B588-C48D02B0D92F}">
  <ds:schemaRefs>
    <ds:schemaRef ds:uri="Microsoft.SharePoint.Taxonomy.ContentTypeSync"/>
  </ds:schemaRefs>
</ds:datastoreItem>
</file>

<file path=customXml/itemProps2.xml><?xml version="1.0" encoding="utf-8"?>
<ds:datastoreItem xmlns:ds="http://schemas.openxmlformats.org/officeDocument/2006/customXml" ds:itemID="{A718806E-9CA5-435C-AD84-9F5655C94C61}">
  <ds:schemaRefs>
    <ds:schemaRef ds:uri="http://schemas.microsoft.com/sharepoint/v3/contenttype/forms"/>
  </ds:schemaRefs>
</ds:datastoreItem>
</file>

<file path=customXml/itemProps3.xml><?xml version="1.0" encoding="utf-8"?>
<ds:datastoreItem xmlns:ds="http://schemas.openxmlformats.org/officeDocument/2006/customXml" ds:itemID="{B24CF232-9009-4603-881E-E7366906078F}">
  <ds:schemaRefs>
    <ds:schemaRef ds:uri="http://schemas.openxmlformats.org/officeDocument/2006/bibliography"/>
  </ds:schemaRefs>
</ds:datastoreItem>
</file>

<file path=customXml/itemProps4.xml><?xml version="1.0" encoding="utf-8"?>
<ds:datastoreItem xmlns:ds="http://schemas.openxmlformats.org/officeDocument/2006/customXml" ds:itemID="{9895F9E4-F943-4961-B872-D8EBAE1F1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c6fa-9a4a-497b-a233-5c4f8bc6fea9"/>
    <ds:schemaRef ds:uri="c5f9495f-2eb0-41a0-848f-dfe693ab4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57432BA-1153-46DF-985D-F5FB51F73A95}">
  <ds:schemaRefs>
    <ds:schemaRef ds:uri="http://schemas.microsoft.com/office/2006/metadata/properties"/>
    <ds:schemaRef ds:uri="http://schemas.microsoft.com/office/infopath/2007/PartnerControls"/>
    <ds:schemaRef ds:uri="4838c6fa-9a4a-497b-a233-5c4f8bc6fea9"/>
    <ds:schemaRef ds:uri="c5f9495f-2eb0-41a0-848f-dfe693ab47aa"/>
  </ds:schemaRefs>
</ds:datastoreItem>
</file>

<file path=customXml/itemProps6.xml><?xml version="1.0" encoding="utf-8"?>
<ds:datastoreItem xmlns:ds="http://schemas.openxmlformats.org/officeDocument/2006/customXml" ds:itemID="{D4001A29-E0A7-4C74-BDC2-8EF15DAEAE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11</Pages>
  <Words>2921</Words>
  <Characters>16654</Characters>
  <Application>Microsoft Office Word</Application>
  <DocSecurity>0</DocSecurity>
  <Lines>138</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October 2020 - SG INF 2020 22 - E INGOs</vt:lpstr>
      <vt:lpstr>October 2020 - SG INF 2020 22 - E INGOs</vt:lpstr>
    </vt:vector>
  </TitlesOfParts>
  <Company>Council of Europe</Company>
  <LinksUpToDate>false</LinksUpToDate>
  <CharactersWithSpaces>19536</CharactersWithSpaces>
  <SharedDoc>false</SharedDoc>
  <HLinks>
    <vt:vector size="168" baseType="variant">
      <vt:variant>
        <vt:i4>327692</vt:i4>
      </vt:variant>
      <vt:variant>
        <vt:i4>81</vt:i4>
      </vt:variant>
      <vt:variant>
        <vt:i4>0</vt:i4>
      </vt:variant>
      <vt:variant>
        <vt:i4>5</vt:i4>
      </vt:variant>
      <vt:variant>
        <vt:lpwstr>http://www.victimsupport.eu/</vt:lpwstr>
      </vt:variant>
      <vt:variant>
        <vt:lpwstr/>
      </vt:variant>
      <vt:variant>
        <vt:i4>1441845</vt:i4>
      </vt:variant>
      <vt:variant>
        <vt:i4>78</vt:i4>
      </vt:variant>
      <vt:variant>
        <vt:i4>0</vt:i4>
      </vt:variant>
      <vt:variant>
        <vt:i4>5</vt:i4>
      </vt:variant>
      <vt:variant>
        <vt:lpwstr>mailto:info@victimsupporteurope.eu</vt:lpwstr>
      </vt:variant>
      <vt:variant>
        <vt:lpwstr/>
      </vt:variant>
      <vt:variant>
        <vt:i4>5177408</vt:i4>
      </vt:variant>
      <vt:variant>
        <vt:i4>75</vt:i4>
      </vt:variant>
      <vt:variant>
        <vt:i4>0</vt:i4>
      </vt:variant>
      <vt:variant>
        <vt:i4>5</vt:i4>
      </vt:variant>
      <vt:variant>
        <vt:lpwstr>https://thalassaemia.org.cy/</vt:lpwstr>
      </vt:variant>
      <vt:variant>
        <vt:lpwstr/>
      </vt:variant>
      <vt:variant>
        <vt:i4>4325424</vt:i4>
      </vt:variant>
      <vt:variant>
        <vt:i4>72</vt:i4>
      </vt:variant>
      <vt:variant>
        <vt:i4>0</vt:i4>
      </vt:variant>
      <vt:variant>
        <vt:i4>5</vt:i4>
      </vt:variant>
      <vt:variant>
        <vt:lpwstr>mailto:thalassaemia@cytanet.com.cy</vt:lpwstr>
      </vt:variant>
      <vt:variant>
        <vt:lpwstr/>
      </vt:variant>
      <vt:variant>
        <vt:i4>3407928</vt:i4>
      </vt:variant>
      <vt:variant>
        <vt:i4>69</vt:i4>
      </vt:variant>
      <vt:variant>
        <vt:i4>0</vt:i4>
      </vt:variant>
      <vt:variant>
        <vt:i4>5</vt:i4>
      </vt:variant>
      <vt:variant>
        <vt:lpwstr>http://www.iphronline.org/</vt:lpwstr>
      </vt:variant>
      <vt:variant>
        <vt:lpwstr/>
      </vt:variant>
      <vt:variant>
        <vt:i4>4915320</vt:i4>
      </vt:variant>
      <vt:variant>
        <vt:i4>66</vt:i4>
      </vt:variant>
      <vt:variant>
        <vt:i4>0</vt:i4>
      </vt:variant>
      <vt:variant>
        <vt:i4>5</vt:i4>
      </vt:variant>
      <vt:variant>
        <vt:lpwstr>mailto:iphr@iphronline.org</vt:lpwstr>
      </vt:variant>
      <vt:variant>
        <vt:lpwstr/>
      </vt:variant>
      <vt:variant>
        <vt:i4>6553664</vt:i4>
      </vt:variant>
      <vt:variant>
        <vt:i4>63</vt:i4>
      </vt:variant>
      <vt:variant>
        <vt:i4>0</vt:i4>
      </vt:variant>
      <vt:variant>
        <vt:i4>5</vt:i4>
      </vt:variant>
      <vt:variant>
        <vt:lpwstr>mailto:info@inclo.net</vt:lpwstr>
      </vt:variant>
      <vt:variant>
        <vt:lpwstr/>
      </vt:variant>
      <vt:variant>
        <vt:i4>4784217</vt:i4>
      </vt:variant>
      <vt:variant>
        <vt:i4>60</vt:i4>
      </vt:variant>
      <vt:variant>
        <vt:i4>0</vt:i4>
      </vt:variant>
      <vt:variant>
        <vt:i4>5</vt:i4>
      </vt:variant>
      <vt:variant>
        <vt:lpwstr>http://www.twohomes.org/</vt:lpwstr>
      </vt:variant>
      <vt:variant>
        <vt:lpwstr/>
      </vt:variant>
      <vt:variant>
        <vt:i4>4980852</vt:i4>
      </vt:variant>
      <vt:variant>
        <vt:i4>57</vt:i4>
      </vt:variant>
      <vt:variant>
        <vt:i4>0</vt:i4>
      </vt:variant>
      <vt:variant>
        <vt:i4>5</vt:i4>
      </vt:variant>
      <vt:variant>
        <vt:lpwstr>mailto:gs@twohomes.org</vt:lpwstr>
      </vt:variant>
      <vt:variant>
        <vt:lpwstr/>
      </vt:variant>
      <vt:variant>
        <vt:i4>1245195</vt:i4>
      </vt:variant>
      <vt:variant>
        <vt:i4>54</vt:i4>
      </vt:variant>
      <vt:variant>
        <vt:i4>0</vt:i4>
      </vt:variant>
      <vt:variant>
        <vt:i4>5</vt:i4>
      </vt:variant>
      <vt:variant>
        <vt:lpwstr>http://www.wscf-wscf-europe.org/</vt:lpwstr>
      </vt:variant>
      <vt:variant>
        <vt:lpwstr/>
      </vt:variant>
      <vt:variant>
        <vt:i4>1900659</vt:i4>
      </vt:variant>
      <vt:variant>
        <vt:i4>51</vt:i4>
      </vt:variant>
      <vt:variant>
        <vt:i4>0</vt:i4>
      </vt:variant>
      <vt:variant>
        <vt:i4>5</vt:i4>
      </vt:variant>
      <vt:variant>
        <vt:lpwstr>mailto:wscf@wsfc-europe.org</vt:lpwstr>
      </vt:variant>
      <vt:variant>
        <vt:lpwstr/>
      </vt:variant>
      <vt:variant>
        <vt:i4>5767245</vt:i4>
      </vt:variant>
      <vt:variant>
        <vt:i4>48</vt:i4>
      </vt:variant>
      <vt:variant>
        <vt:i4>0</vt:i4>
      </vt:variant>
      <vt:variant>
        <vt:i4>5</vt:i4>
      </vt:variant>
      <vt:variant>
        <vt:lpwstr>http://www.parentsinternational.org/</vt:lpwstr>
      </vt:variant>
      <vt:variant>
        <vt:lpwstr/>
      </vt:variant>
      <vt:variant>
        <vt:i4>2424860</vt:i4>
      </vt:variant>
      <vt:variant>
        <vt:i4>45</vt:i4>
      </vt:variant>
      <vt:variant>
        <vt:i4>0</vt:i4>
      </vt:variant>
      <vt:variant>
        <vt:i4>5</vt:i4>
      </vt:variant>
      <vt:variant>
        <vt:lpwstr>mailto:director@parentsinternational.org</vt:lpwstr>
      </vt:variant>
      <vt:variant>
        <vt:lpwstr/>
      </vt:variant>
      <vt:variant>
        <vt:i4>3735614</vt:i4>
      </vt:variant>
      <vt:variant>
        <vt:i4>42</vt:i4>
      </vt:variant>
      <vt:variant>
        <vt:i4>0</vt:i4>
      </vt:variant>
      <vt:variant>
        <vt:i4>5</vt:i4>
      </vt:variant>
      <vt:variant>
        <vt:lpwstr>http://www.iau-aiu.net/</vt:lpwstr>
      </vt:variant>
      <vt:variant>
        <vt:lpwstr/>
      </vt:variant>
      <vt:variant>
        <vt:i4>4063250</vt:i4>
      </vt:variant>
      <vt:variant>
        <vt:i4>39</vt:i4>
      </vt:variant>
      <vt:variant>
        <vt:i4>0</vt:i4>
      </vt:variant>
      <vt:variant>
        <vt:i4>5</vt:i4>
      </vt:variant>
      <vt:variant>
        <vt:lpwstr>mailto:h.vantland@iau-aiu.net</vt:lpwstr>
      </vt:variant>
      <vt:variant>
        <vt:lpwstr/>
      </vt:variant>
      <vt:variant>
        <vt:i4>7340139</vt:i4>
      </vt:variant>
      <vt:variant>
        <vt:i4>36</vt:i4>
      </vt:variant>
      <vt:variant>
        <vt:i4>0</vt:i4>
      </vt:variant>
      <vt:variant>
        <vt:i4>5</vt:i4>
      </vt:variant>
      <vt:variant>
        <vt:lpwstr>http://www.coe.int/en/web/culture-and-heritage/herein-aisbl</vt:lpwstr>
      </vt:variant>
      <vt:variant>
        <vt:lpwstr/>
      </vt:variant>
      <vt:variant>
        <vt:i4>720938</vt:i4>
      </vt:variant>
      <vt:variant>
        <vt:i4>33</vt:i4>
      </vt:variant>
      <vt:variant>
        <vt:i4>0</vt:i4>
      </vt:variant>
      <vt:variant>
        <vt:i4>5</vt:i4>
      </vt:variant>
      <vt:variant>
        <vt:lpwstr>mailto:hereinaisbl@gmail.com</vt:lpwstr>
      </vt:variant>
      <vt:variant>
        <vt:lpwstr/>
      </vt:variant>
      <vt:variant>
        <vt:i4>5373968</vt:i4>
      </vt:variant>
      <vt:variant>
        <vt:i4>30</vt:i4>
      </vt:variant>
      <vt:variant>
        <vt:i4>0</vt:i4>
      </vt:variant>
      <vt:variant>
        <vt:i4>5</vt:i4>
      </vt:variant>
      <vt:variant>
        <vt:lpwstr>http://www.hreyn.net/</vt:lpwstr>
      </vt:variant>
      <vt:variant>
        <vt:lpwstr/>
      </vt:variant>
      <vt:variant>
        <vt:i4>196658</vt:i4>
      </vt:variant>
      <vt:variant>
        <vt:i4>27</vt:i4>
      </vt:variant>
      <vt:variant>
        <vt:i4>0</vt:i4>
      </vt:variant>
      <vt:variant>
        <vt:i4>5</vt:i4>
      </vt:variant>
      <vt:variant>
        <vt:lpwstr>mailto:contact@hreyn.net</vt:lpwstr>
      </vt:variant>
      <vt:variant>
        <vt:lpwstr/>
      </vt:variant>
      <vt:variant>
        <vt:i4>5177362</vt:i4>
      </vt:variant>
      <vt:variant>
        <vt:i4>24</vt:i4>
      </vt:variant>
      <vt:variant>
        <vt:i4>0</vt:i4>
      </vt:variant>
      <vt:variant>
        <vt:i4>5</vt:i4>
      </vt:variant>
      <vt:variant>
        <vt:lpwstr>http://www.euromedrights.org/</vt:lpwstr>
      </vt:variant>
      <vt:variant>
        <vt:lpwstr/>
      </vt:variant>
      <vt:variant>
        <vt:i4>589885</vt:i4>
      </vt:variant>
      <vt:variant>
        <vt:i4>21</vt:i4>
      </vt:variant>
      <vt:variant>
        <vt:i4>0</vt:i4>
      </vt:variant>
      <vt:variant>
        <vt:i4>5</vt:i4>
      </vt:variant>
      <vt:variant>
        <vt:lpwstr>mailto:rbo@euromedrights.net</vt:lpwstr>
      </vt:variant>
      <vt:variant>
        <vt:lpwstr/>
      </vt:variant>
      <vt:variant>
        <vt:i4>3407922</vt:i4>
      </vt:variant>
      <vt:variant>
        <vt:i4>18</vt:i4>
      </vt:variant>
      <vt:variant>
        <vt:i4>0</vt:i4>
      </vt:variant>
      <vt:variant>
        <vt:i4>5</vt:i4>
      </vt:variant>
      <vt:variant>
        <vt:lpwstr>http://www.europaforum-kriminalpolitik.org/</vt:lpwstr>
      </vt:variant>
      <vt:variant>
        <vt:lpwstr/>
      </vt:variant>
      <vt:variant>
        <vt:i4>5177395</vt:i4>
      </vt:variant>
      <vt:variant>
        <vt:i4>15</vt:i4>
      </vt:variant>
      <vt:variant>
        <vt:i4>0</vt:i4>
      </vt:variant>
      <vt:variant>
        <vt:i4>5</vt:i4>
      </vt:variant>
      <vt:variant>
        <vt:lpwstr>mailto:info@europaforum-kriminalpolitik.org</vt:lpwstr>
      </vt:variant>
      <vt:variant>
        <vt:lpwstr/>
      </vt:variant>
      <vt:variant>
        <vt:i4>6488163</vt:i4>
      </vt:variant>
      <vt:variant>
        <vt:i4>12</vt:i4>
      </vt:variant>
      <vt:variant>
        <vt:i4>0</vt:i4>
      </vt:variant>
      <vt:variant>
        <vt:i4>5</vt:i4>
      </vt:variant>
      <vt:variant>
        <vt:lpwstr>http://www.euroart.eu/</vt:lpwstr>
      </vt:variant>
      <vt:variant>
        <vt:lpwstr/>
      </vt:variant>
      <vt:variant>
        <vt:i4>8060999</vt:i4>
      </vt:variant>
      <vt:variant>
        <vt:i4>9</vt:i4>
      </vt:variant>
      <vt:variant>
        <vt:i4>0</vt:i4>
      </vt:variant>
      <vt:variant>
        <vt:i4>5</vt:i4>
      </vt:variant>
      <vt:variant>
        <vt:lpwstr>mailto:office@euroart.eu</vt:lpwstr>
      </vt:variant>
      <vt:variant>
        <vt:lpwstr/>
      </vt:variant>
      <vt:variant>
        <vt:i4>7798900</vt:i4>
      </vt:variant>
      <vt:variant>
        <vt:i4>6</vt:i4>
      </vt:variant>
      <vt:variant>
        <vt:i4>0</vt:i4>
      </vt:variant>
      <vt:variant>
        <vt:i4>5</vt:i4>
      </vt:variant>
      <vt:variant>
        <vt:lpwstr>http://www.ebu.ch/</vt:lpwstr>
      </vt:variant>
      <vt:variant>
        <vt:lpwstr/>
      </vt:variant>
      <vt:variant>
        <vt:i4>786483</vt:i4>
      </vt:variant>
      <vt:variant>
        <vt:i4>3</vt:i4>
      </vt:variant>
      <vt:variant>
        <vt:i4>0</vt:i4>
      </vt:variant>
      <vt:variant>
        <vt:i4>5</vt:i4>
      </vt:variant>
      <vt:variant>
        <vt:lpwstr>mailto:mazzone@ebu.ch</vt:lpwstr>
      </vt:variant>
      <vt:variant>
        <vt:lpwstr/>
      </vt:variant>
      <vt:variant>
        <vt:i4>4587630</vt:i4>
      </vt:variant>
      <vt:variant>
        <vt:i4>0</vt:i4>
      </vt:variant>
      <vt:variant>
        <vt:i4>0</vt:i4>
      </vt:variant>
      <vt:variant>
        <vt:i4>5</vt:i4>
      </vt:variant>
      <vt:variant>
        <vt:lpwstr>https://search.coe.int/cm/Pages/result_details.aspx?ObjectId=090000168068824c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2020 - SG INF 2020 22 - E INGOs</dc:title>
  <dc:subject>september 2002</dc:subject>
  <dc:creator>HUNTING</dc:creator>
  <cp:keywords/>
  <cp:lastModifiedBy>GEBER Joanna</cp:lastModifiedBy>
  <cp:revision>15</cp:revision>
  <cp:lastPrinted>2025-10-15T13:45:00Z</cp:lastPrinted>
  <dcterms:created xsi:type="dcterms:W3CDTF">2025-10-10T09:41:00Z</dcterms:created>
  <dcterms:modified xsi:type="dcterms:W3CDTF">2025-12-19T08:52:00Z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EN-GB</vt:lpwstr>
  </property>
  <property fmtid="{D5CDD505-2E9C-101B-9397-08002B2CF9AE}" pid="3" name="_NewReviewCycle">
    <vt:lpwstr/>
  </property>
  <property fmtid="{D5CDD505-2E9C-101B-9397-08002B2CF9AE}" pid="4" name="ContentTypeId">
    <vt:lpwstr>0x0101005C0F1944167B4B6AA71171AA08BA3EEF00A1515216F9037845ABA47829B72D8AF100ED988566E26B5147B540580676893C0E</vt:lpwstr>
  </property>
  <property fmtid="{D5CDD505-2E9C-101B-9397-08002B2CF9AE}" pid="5" name="dmprogrammeactivities">
    <vt:lpwstr>1629;#Secretary General, Deputy Secretary General and Private Office|605184e5-93c6-4eff-9bf8-97419e87aec3</vt:lpwstr>
  </property>
  <property fmtid="{D5CDD505-2E9C-101B-9397-08002B2CF9AE}" pid="6" name="dmaccessclassificationlevel">
    <vt:lpwstr>1360;#Internal|6e84e9be-f6bc-4243-9c22-c1ff20989e24</vt:lpwstr>
  </property>
  <property fmtid="{D5CDD505-2E9C-101B-9397-08002B2CF9AE}" pid="7" name="dmauthorcorporate">
    <vt:lpwstr>1362;#Secretary General|415aabab-e557-4d63-9c74-c15639a0af2d</vt:lpwstr>
  </property>
  <property fmtid="{D5CDD505-2E9C-101B-9397-08002B2CF9AE}" pid="8" name="dmsubjectgeographical">
    <vt:lpwstr/>
  </property>
  <property fmtid="{D5CDD505-2E9C-101B-9397-08002B2CF9AE}" pid="9" name="dmsubjectkeyword">
    <vt:lpwstr/>
  </property>
  <property fmtid="{D5CDD505-2E9C-101B-9397-08002B2CF9AE}" pid="10" name="pobusinessgrouping">
    <vt:lpwstr>1367;#SG/Inf Register|67e0640d-10e7-490a-874c-9305d59abae3</vt:lpwstr>
  </property>
  <property fmtid="{D5CDD505-2E9C-101B-9397-08002B2CF9AE}" pid="11" name="dmsubjectfreekeyword">
    <vt:lpwstr/>
  </property>
  <property fmtid="{D5CDD505-2E9C-101B-9397-08002B2CF9AE}" pid="12" name="dmothercorporate">
    <vt:lpwstr/>
  </property>
  <property fmtid="{D5CDD505-2E9C-101B-9397-08002B2CF9AE}" pid="13" name="dmtopic">
    <vt:lpwstr/>
  </property>
  <property fmtid="{D5CDD505-2E9C-101B-9397-08002B2CF9AE}" pid="14" name="dmlanguages">
    <vt:lpwstr>1363;#English|d32f64ea-693d-469e-a004-b8126254efc8</vt:lpwstr>
  </property>
  <property fmtid="{D5CDD505-2E9C-101B-9397-08002B2CF9AE}" pid="15" name="dmsubjectcorporate">
    <vt:lpwstr/>
  </property>
  <property fmtid="{D5CDD505-2E9C-101B-9397-08002B2CF9AE}" pid="16" name="dmdocumenttype">
    <vt:lpwstr/>
  </property>
</Properties>
</file>